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A245A3" w14:textId="77777777" w:rsidR="000E3C40" w:rsidRDefault="000E3C40" w:rsidP="00A872A8">
      <w:pPr>
        <w:spacing w:line="276" w:lineRule="auto"/>
        <w:rPr>
          <w:rFonts w:ascii="Arial" w:hAnsi="Arial" w:cs="Arial"/>
          <w:b/>
          <w:bCs/>
          <w:color w:val="000000" w:themeColor="text1"/>
        </w:rPr>
      </w:pPr>
    </w:p>
    <w:p w14:paraId="3C6BA389" w14:textId="77777777" w:rsidR="000E3C40" w:rsidRDefault="000E3C40" w:rsidP="00A872A8">
      <w:pPr>
        <w:spacing w:line="276" w:lineRule="auto"/>
        <w:rPr>
          <w:rFonts w:ascii="Arial" w:hAnsi="Arial" w:cs="Arial"/>
          <w:b/>
          <w:bCs/>
          <w:color w:val="000000" w:themeColor="text1"/>
        </w:rPr>
      </w:pPr>
    </w:p>
    <w:p w14:paraId="6D6802A8" w14:textId="77777777" w:rsidR="000E3C40" w:rsidRDefault="000E3C40" w:rsidP="00A872A8">
      <w:pPr>
        <w:spacing w:line="276" w:lineRule="auto"/>
        <w:rPr>
          <w:rFonts w:ascii="Arial" w:hAnsi="Arial" w:cs="Arial"/>
          <w:b/>
          <w:bCs/>
          <w:color w:val="000000" w:themeColor="text1"/>
        </w:rPr>
      </w:pPr>
    </w:p>
    <w:p w14:paraId="4C14309A" w14:textId="77777777" w:rsidR="000E3C40" w:rsidRDefault="000E3C40" w:rsidP="00A872A8">
      <w:pPr>
        <w:spacing w:line="276" w:lineRule="auto"/>
        <w:rPr>
          <w:rFonts w:ascii="Arial" w:hAnsi="Arial" w:cs="Arial"/>
          <w:b/>
          <w:bCs/>
          <w:color w:val="000000" w:themeColor="text1"/>
        </w:rPr>
      </w:pPr>
    </w:p>
    <w:p w14:paraId="401A14E8" w14:textId="77777777" w:rsidR="000E3C40" w:rsidRDefault="000E3C40" w:rsidP="00A872A8">
      <w:pPr>
        <w:spacing w:line="276" w:lineRule="auto"/>
        <w:rPr>
          <w:rFonts w:ascii="Arial" w:hAnsi="Arial" w:cs="Arial"/>
          <w:b/>
          <w:bCs/>
          <w:color w:val="000000" w:themeColor="text1"/>
        </w:rPr>
      </w:pPr>
    </w:p>
    <w:p w14:paraId="24A5491E" w14:textId="055A62C5" w:rsidR="003D425A" w:rsidRDefault="00DE4494" w:rsidP="00A872A8">
      <w:pPr>
        <w:spacing w:line="276" w:lineRule="auto"/>
        <w:rPr>
          <w:rFonts w:ascii="Arial" w:hAnsi="Arial" w:cs="Arial"/>
          <w:b/>
          <w:bCs/>
          <w:color w:val="000000" w:themeColor="text1"/>
        </w:rPr>
      </w:pPr>
      <w:r>
        <w:rPr>
          <w:rFonts w:ascii="Arial" w:hAnsi="Arial" w:cs="Arial"/>
          <w:b/>
          <w:bCs/>
          <w:noProof/>
          <w:color w:val="000000" w:themeColor="text1"/>
          <w14:ligatures w14:val="standardContextual"/>
        </w:rPr>
        <w:drawing>
          <wp:inline distT="0" distB="0" distL="0" distR="0" wp14:anchorId="778BE087" wp14:editId="135C761A">
            <wp:extent cx="5727700" cy="6554470"/>
            <wp:effectExtent l="0" t="0" r="0" b="0"/>
            <wp:docPr id="120990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04720" name="Picture 12099047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6554470"/>
                    </a:xfrm>
                    <a:prstGeom prst="rect">
                      <a:avLst/>
                    </a:prstGeom>
                  </pic:spPr>
                </pic:pic>
              </a:graphicData>
            </a:graphic>
          </wp:inline>
        </w:drawing>
      </w:r>
    </w:p>
    <w:p w14:paraId="43491A56" w14:textId="11CD18F4" w:rsidR="003D425A" w:rsidRDefault="008B5011" w:rsidP="00A872A8">
      <w:pPr>
        <w:spacing w:line="276" w:lineRule="auto"/>
        <w:rPr>
          <w:rFonts w:ascii="Arial" w:hAnsi="Arial" w:cs="Arial"/>
          <w:b/>
          <w:bCs/>
          <w:color w:val="000000" w:themeColor="text1"/>
        </w:rPr>
      </w:pPr>
      <w:r>
        <w:rPr>
          <w:rStyle w:val="FootnoteReference"/>
          <w:rFonts w:ascii="Arial" w:hAnsi="Arial" w:cs="Arial"/>
          <w:b/>
          <w:bCs/>
          <w:color w:val="000000" w:themeColor="text1"/>
        </w:rPr>
        <w:footnoteReference w:id="1"/>
      </w:r>
    </w:p>
    <w:p w14:paraId="0A80C6A1" w14:textId="77777777" w:rsidR="003D425A" w:rsidRDefault="003D425A" w:rsidP="00A872A8">
      <w:pPr>
        <w:spacing w:line="276" w:lineRule="auto"/>
        <w:rPr>
          <w:rFonts w:ascii="Arial" w:hAnsi="Arial" w:cs="Arial"/>
          <w:b/>
          <w:bCs/>
          <w:color w:val="000000" w:themeColor="text1"/>
        </w:rPr>
      </w:pPr>
    </w:p>
    <w:p w14:paraId="7C9DB656" w14:textId="77777777" w:rsidR="003D425A" w:rsidRPr="00D5191E" w:rsidRDefault="003D425A" w:rsidP="00A872A8">
      <w:pPr>
        <w:spacing w:line="276" w:lineRule="auto"/>
        <w:rPr>
          <w:rFonts w:ascii="Arial" w:hAnsi="Arial" w:cs="Arial"/>
          <w:b/>
          <w:bCs/>
          <w:color w:val="000000" w:themeColor="text1"/>
        </w:rPr>
      </w:pPr>
    </w:p>
    <w:p w14:paraId="587D159C" w14:textId="5E675256" w:rsidR="003D425A" w:rsidRPr="00D5191E" w:rsidRDefault="003D425A" w:rsidP="00A872A8">
      <w:pPr>
        <w:spacing w:line="276" w:lineRule="auto"/>
        <w:rPr>
          <w:rFonts w:ascii="Arial" w:hAnsi="Arial" w:cs="Arial"/>
          <w:b/>
          <w:bCs/>
          <w:color w:val="000000" w:themeColor="text1"/>
        </w:rPr>
      </w:pPr>
      <w:r w:rsidRPr="00D5191E">
        <w:rPr>
          <w:rFonts w:ascii="Arial" w:hAnsi="Arial" w:cs="Arial"/>
          <w:b/>
          <w:bCs/>
          <w:color w:val="000000" w:themeColor="text1"/>
        </w:rPr>
        <w:t xml:space="preserve">Title </w:t>
      </w:r>
      <w:r w:rsidR="00DC227C" w:rsidRPr="00D5191E">
        <w:rPr>
          <w:rFonts w:ascii="Arial" w:hAnsi="Arial" w:cs="Arial"/>
          <w:b/>
          <w:bCs/>
          <w:color w:val="000000" w:themeColor="text1"/>
        </w:rPr>
        <w:t xml:space="preserve">I am a ghost and a wanderer </w:t>
      </w:r>
    </w:p>
    <w:p w14:paraId="6203716B" w14:textId="77777777" w:rsidR="00D029A7" w:rsidRDefault="00DC227C" w:rsidP="00A872A8">
      <w:pPr>
        <w:spacing w:line="276" w:lineRule="auto"/>
        <w:rPr>
          <w:rFonts w:ascii="Arial" w:hAnsi="Arial" w:cs="Arial"/>
          <w:b/>
          <w:bCs/>
          <w:color w:val="000000" w:themeColor="text1"/>
        </w:rPr>
      </w:pPr>
      <w:r w:rsidRPr="00D5191E">
        <w:rPr>
          <w:rFonts w:ascii="Arial" w:hAnsi="Arial" w:cs="Arial"/>
          <w:b/>
          <w:bCs/>
          <w:color w:val="000000" w:themeColor="text1"/>
        </w:rPr>
        <w:lastRenderedPageBreak/>
        <w:t xml:space="preserve">This MFA project has explored the tension, perception, thought and performance found in the art of walking. </w:t>
      </w:r>
    </w:p>
    <w:p w14:paraId="7CD6010F" w14:textId="77777777" w:rsidR="007665FF" w:rsidRDefault="007665FF" w:rsidP="00A872A8">
      <w:pPr>
        <w:spacing w:line="276" w:lineRule="auto"/>
        <w:rPr>
          <w:rFonts w:ascii="Arial" w:hAnsi="Arial" w:cs="Arial"/>
          <w:b/>
          <w:bCs/>
          <w:color w:val="000000" w:themeColor="text1"/>
        </w:rPr>
      </w:pPr>
    </w:p>
    <w:p w14:paraId="593479B3" w14:textId="41192610" w:rsidR="00A872A8" w:rsidRPr="00D029A7" w:rsidRDefault="00A872A8" w:rsidP="00A872A8">
      <w:pPr>
        <w:spacing w:line="276" w:lineRule="auto"/>
        <w:rPr>
          <w:rFonts w:ascii="Arial" w:hAnsi="Arial" w:cs="Arial"/>
          <w:b/>
          <w:bCs/>
          <w:color w:val="000000" w:themeColor="text1"/>
        </w:rPr>
      </w:pPr>
      <w:r w:rsidRPr="00675C99">
        <w:rPr>
          <w:rFonts w:ascii="Arial" w:hAnsi="Arial" w:cs="Arial"/>
          <w:b/>
          <w:bCs/>
          <w:color w:val="000000" w:themeColor="text1"/>
        </w:rPr>
        <w:t xml:space="preserve">Title: </w:t>
      </w:r>
      <w:r>
        <w:rPr>
          <w:rFonts w:ascii="Arial" w:hAnsi="Arial" w:cs="Arial"/>
          <w:b/>
          <w:bCs/>
          <w:color w:val="000000" w:themeColor="text1"/>
        </w:rPr>
        <w:t xml:space="preserve"> I am a </w:t>
      </w:r>
      <w:r w:rsidRPr="009A2F57">
        <w:rPr>
          <w:rFonts w:ascii="Arial" w:hAnsi="Arial" w:cs="Arial"/>
          <w:color w:val="000000" w:themeColor="text1"/>
        </w:rPr>
        <w:t xml:space="preserve">Ghost or </w:t>
      </w:r>
      <w:r>
        <w:rPr>
          <w:rFonts w:ascii="Arial" w:hAnsi="Arial" w:cs="Arial"/>
          <w:color w:val="000000" w:themeColor="text1"/>
        </w:rPr>
        <w:t xml:space="preserve">wanderer </w:t>
      </w:r>
    </w:p>
    <w:p w14:paraId="4D2DB892" w14:textId="77777777" w:rsidR="00A872A8" w:rsidRPr="00675C99" w:rsidRDefault="00A872A8" w:rsidP="00A872A8">
      <w:pPr>
        <w:spacing w:line="276" w:lineRule="auto"/>
        <w:rPr>
          <w:rFonts w:ascii="Arial" w:hAnsi="Arial" w:cs="Arial"/>
          <w:color w:val="000000" w:themeColor="text1"/>
        </w:rPr>
      </w:pPr>
      <w:r w:rsidRPr="00675C99">
        <w:rPr>
          <w:rFonts w:ascii="Arial" w:hAnsi="Arial" w:cs="Arial"/>
          <w:b/>
          <w:bCs/>
          <w:color w:val="000000" w:themeColor="text1"/>
        </w:rPr>
        <w:t>Name:</w:t>
      </w:r>
      <w:r w:rsidRPr="00675C99">
        <w:rPr>
          <w:rFonts w:ascii="Arial" w:hAnsi="Arial" w:cs="Arial"/>
          <w:color w:val="000000" w:themeColor="text1"/>
        </w:rPr>
        <w:t xml:space="preserve"> Brendan Cooper</w:t>
      </w:r>
    </w:p>
    <w:p w14:paraId="6E0E8C22" w14:textId="77777777" w:rsidR="00A872A8" w:rsidRPr="00675C99" w:rsidRDefault="00A872A8" w:rsidP="00A872A8">
      <w:pPr>
        <w:spacing w:line="276" w:lineRule="auto"/>
        <w:rPr>
          <w:rFonts w:ascii="Arial" w:hAnsi="Arial" w:cs="Arial"/>
          <w:color w:val="000000" w:themeColor="text1"/>
        </w:rPr>
      </w:pPr>
      <w:r w:rsidRPr="00675C99">
        <w:rPr>
          <w:rFonts w:ascii="Arial" w:hAnsi="Arial" w:cs="Arial"/>
          <w:b/>
          <w:bCs/>
          <w:color w:val="000000" w:themeColor="text1"/>
        </w:rPr>
        <w:t>Student number:</w:t>
      </w:r>
      <w:r w:rsidRPr="00675C99">
        <w:rPr>
          <w:rFonts w:ascii="Arial" w:hAnsi="Arial" w:cs="Arial"/>
          <w:color w:val="000000" w:themeColor="text1"/>
        </w:rPr>
        <w:t xml:space="preserve"> s3729414</w:t>
      </w:r>
    </w:p>
    <w:p w14:paraId="3F22DF0D" w14:textId="07937F26" w:rsidR="00A872A8" w:rsidRPr="00675C99" w:rsidRDefault="00A872A8" w:rsidP="00A872A8">
      <w:pPr>
        <w:spacing w:line="276" w:lineRule="auto"/>
        <w:rPr>
          <w:rFonts w:ascii="Arial" w:hAnsi="Arial" w:cs="Arial"/>
          <w:b/>
          <w:bCs/>
          <w:color w:val="000000" w:themeColor="text1"/>
        </w:rPr>
      </w:pPr>
      <w:r w:rsidRPr="00675C99">
        <w:rPr>
          <w:rFonts w:ascii="Arial" w:hAnsi="Arial" w:cs="Arial"/>
          <w:b/>
          <w:bCs/>
          <w:color w:val="000000" w:themeColor="text1"/>
        </w:rPr>
        <w:t>Course:</w:t>
      </w:r>
      <w:r w:rsidRPr="00675C99">
        <w:rPr>
          <w:rFonts w:ascii="Arial" w:hAnsi="Arial" w:cs="Arial"/>
          <w:color w:val="000000" w:themeColor="text1"/>
        </w:rPr>
        <w:t xml:space="preserve"> Master of </w:t>
      </w:r>
      <w:r w:rsidR="00632D81">
        <w:rPr>
          <w:rFonts w:ascii="Arial" w:hAnsi="Arial" w:cs="Arial"/>
          <w:color w:val="000000" w:themeColor="text1"/>
        </w:rPr>
        <w:t xml:space="preserve">Fine </w:t>
      </w:r>
      <w:r w:rsidRPr="00675C99">
        <w:rPr>
          <w:rFonts w:ascii="Arial" w:hAnsi="Arial" w:cs="Arial"/>
          <w:color w:val="000000" w:themeColor="text1"/>
        </w:rPr>
        <w:t xml:space="preserve">Art (by </w:t>
      </w:r>
      <w:r>
        <w:rPr>
          <w:rFonts w:ascii="Arial" w:hAnsi="Arial" w:cs="Arial"/>
          <w:color w:val="000000" w:themeColor="text1"/>
        </w:rPr>
        <w:t>C</w:t>
      </w:r>
      <w:r w:rsidRPr="00675C99">
        <w:rPr>
          <w:rFonts w:ascii="Arial" w:hAnsi="Arial" w:cs="Arial"/>
          <w:color w:val="000000" w:themeColor="text1"/>
        </w:rPr>
        <w:t>oursework</w:t>
      </w:r>
      <w:r w:rsidRPr="00675C99">
        <w:rPr>
          <w:rFonts w:ascii="Arial" w:hAnsi="Arial" w:cs="Arial"/>
          <w:b/>
          <w:bCs/>
          <w:color w:val="000000" w:themeColor="text1"/>
        </w:rPr>
        <w:t>)</w:t>
      </w:r>
    </w:p>
    <w:p w14:paraId="37D3C260" w14:textId="77777777" w:rsidR="00A872A8" w:rsidRPr="00675C99" w:rsidRDefault="00A872A8" w:rsidP="00A872A8">
      <w:pPr>
        <w:spacing w:line="276" w:lineRule="auto"/>
        <w:rPr>
          <w:rFonts w:ascii="Arial" w:hAnsi="Arial" w:cs="Arial"/>
          <w:b/>
          <w:bCs/>
          <w:color w:val="000000" w:themeColor="text1"/>
        </w:rPr>
      </w:pPr>
      <w:r w:rsidRPr="00675C99">
        <w:rPr>
          <w:rFonts w:ascii="Arial" w:hAnsi="Arial" w:cs="Arial"/>
          <w:b/>
          <w:bCs/>
          <w:color w:val="000000" w:themeColor="text1"/>
        </w:rPr>
        <w:t xml:space="preserve">Completion Date </w:t>
      </w:r>
      <w:r>
        <w:rPr>
          <w:rFonts w:ascii="Arial" w:hAnsi="Arial" w:cs="Arial"/>
          <w:b/>
          <w:bCs/>
          <w:color w:val="000000" w:themeColor="text1"/>
        </w:rPr>
        <w:t>June2026</w:t>
      </w:r>
    </w:p>
    <w:p w14:paraId="51D4AFBF" w14:textId="5CDB5C2D" w:rsidR="00A872A8" w:rsidRPr="00675C99" w:rsidRDefault="00A872A8" w:rsidP="00A872A8">
      <w:pPr>
        <w:spacing w:line="276" w:lineRule="auto"/>
        <w:rPr>
          <w:rFonts w:ascii="Arial" w:hAnsi="Arial" w:cs="Arial"/>
          <w:b/>
          <w:bCs/>
          <w:color w:val="000000" w:themeColor="text1"/>
        </w:rPr>
      </w:pPr>
      <w:r w:rsidRPr="00675C99">
        <w:rPr>
          <w:rFonts w:ascii="Arial" w:hAnsi="Arial" w:cs="Arial"/>
          <w:b/>
          <w:bCs/>
          <w:color w:val="000000" w:themeColor="text1"/>
        </w:rPr>
        <w:t>Academic Advisor</w:t>
      </w:r>
      <w:r w:rsidR="0075376D">
        <w:rPr>
          <w:rFonts w:ascii="Arial" w:hAnsi="Arial" w:cs="Arial"/>
          <w:b/>
          <w:bCs/>
          <w:color w:val="000000" w:themeColor="text1"/>
        </w:rPr>
        <w:t xml:space="preserve"> </w:t>
      </w:r>
      <w:r>
        <w:rPr>
          <w:rFonts w:ascii="Arial" w:hAnsi="Arial" w:cs="Arial"/>
          <w:b/>
          <w:bCs/>
          <w:color w:val="000000" w:themeColor="text1"/>
        </w:rPr>
        <w:t>Associate Professor Micael Graeve</w:t>
      </w:r>
    </w:p>
    <w:p w14:paraId="01E9C22F" w14:textId="77777777" w:rsidR="00D029A7" w:rsidRDefault="00682DFE" w:rsidP="004F6BF5">
      <w:pPr>
        <w:spacing w:line="276" w:lineRule="auto"/>
        <w:rPr>
          <w:rFonts w:ascii="Arial" w:hAnsi="Arial" w:cs="Arial"/>
          <w:b/>
          <w:bCs/>
          <w:color w:val="000000" w:themeColor="text1"/>
        </w:rPr>
      </w:pPr>
      <w:r w:rsidRPr="004E5ED6">
        <w:rPr>
          <w:rFonts w:ascii="Arial" w:hAnsi="Arial" w:cs="Arial"/>
          <w:b/>
          <w:bCs/>
          <w:noProof/>
          <w:color w:val="000000" w:themeColor="text1"/>
        </w:rPr>
        <w:drawing>
          <wp:anchor distT="0" distB="0" distL="114300" distR="114300" simplePos="0" relativeHeight="251658240" behindDoc="0" locked="0" layoutInCell="1" allowOverlap="1" wp14:anchorId="54E70882" wp14:editId="6B5687E1">
            <wp:simplePos x="0" y="0"/>
            <wp:positionH relativeFrom="margin">
              <wp:posOffset>-151130</wp:posOffset>
            </wp:positionH>
            <wp:positionV relativeFrom="paragraph">
              <wp:posOffset>333375</wp:posOffset>
            </wp:positionV>
            <wp:extent cx="5637530" cy="4585970"/>
            <wp:effectExtent l="0" t="0" r="1270" b="0"/>
            <wp:wrapSquare wrapText="bothSides"/>
            <wp:docPr id="36826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6224" name=""/>
                    <pic:cNvPicPr/>
                  </pic:nvPicPr>
                  <pic:blipFill>
                    <a:blip r:embed="rId8">
                      <a:extLst>
                        <a:ext uri="{28A0092B-C50C-407E-A947-70E740481C1C}">
                          <a14:useLocalDpi xmlns:a14="http://schemas.microsoft.com/office/drawing/2010/main" val="0"/>
                        </a:ext>
                      </a:extLst>
                    </a:blip>
                    <a:stretch>
                      <a:fillRect/>
                    </a:stretch>
                  </pic:blipFill>
                  <pic:spPr>
                    <a:xfrm>
                      <a:off x="0" y="0"/>
                      <a:ext cx="5637530" cy="4585970"/>
                    </a:xfrm>
                    <a:prstGeom prst="rect">
                      <a:avLst/>
                    </a:prstGeom>
                  </pic:spPr>
                </pic:pic>
              </a:graphicData>
            </a:graphic>
            <wp14:sizeRelH relativeFrom="margin">
              <wp14:pctWidth>0</wp14:pctWidth>
            </wp14:sizeRelH>
            <wp14:sizeRelV relativeFrom="margin">
              <wp14:pctHeight>0</wp14:pctHeight>
            </wp14:sizeRelV>
          </wp:anchor>
        </w:drawing>
      </w:r>
    </w:p>
    <w:p w14:paraId="283F9FFF" w14:textId="1AD89571" w:rsidR="00DC6002" w:rsidRPr="00A872A8" w:rsidRDefault="00A872A8" w:rsidP="004F6BF5">
      <w:pPr>
        <w:spacing w:line="276" w:lineRule="auto"/>
        <w:rPr>
          <w:rFonts w:ascii="Arial" w:hAnsi="Arial" w:cs="Arial"/>
          <w:b/>
          <w:bCs/>
          <w:color w:val="000000" w:themeColor="text1"/>
        </w:rPr>
      </w:pPr>
      <w:r w:rsidRPr="004F6BF5">
        <w:rPr>
          <w:rFonts w:ascii="Arial" w:hAnsi="Arial" w:cs="Arial"/>
          <w:color w:val="000000" w:themeColor="text1"/>
        </w:rPr>
        <w:t>© Brendan cooper</w:t>
      </w:r>
    </w:p>
    <w:p w14:paraId="4018EAEE" w14:textId="79CE91D2" w:rsidR="004F6BF5" w:rsidRDefault="004F6BF5" w:rsidP="004F6BF5">
      <w:pPr>
        <w:spacing w:line="276" w:lineRule="auto"/>
        <w:rPr>
          <w:rFonts w:ascii="Arial" w:hAnsi="Arial" w:cs="Arial"/>
          <w:color w:val="000000" w:themeColor="text1"/>
        </w:rPr>
      </w:pPr>
      <w:r w:rsidRPr="004F6BF5">
        <w:rPr>
          <w:rFonts w:ascii="Arial" w:hAnsi="Arial" w:cs="Arial"/>
          <w:color w:val="000000" w:themeColor="text1"/>
        </w:rPr>
        <w:t xml:space="preserve">Except as provided in the Copyright Act 1968, this thesis may not be reproduced in any form without the written permission of the author </w:t>
      </w:r>
    </w:p>
    <w:p w14:paraId="24DF8B9A" w14:textId="27FBBEE0" w:rsidR="00A872A8" w:rsidRDefault="00A872A8" w:rsidP="004F6BF5">
      <w:pPr>
        <w:spacing w:line="276" w:lineRule="auto"/>
        <w:rPr>
          <w:rFonts w:ascii="Arial" w:hAnsi="Arial" w:cs="Arial"/>
          <w:color w:val="000000" w:themeColor="text1"/>
        </w:rPr>
      </w:pPr>
    </w:p>
    <w:p w14:paraId="798BC8EE" w14:textId="77777777" w:rsidR="00D029A7" w:rsidRDefault="00D029A7" w:rsidP="004F6BF5">
      <w:pPr>
        <w:spacing w:line="276" w:lineRule="auto"/>
        <w:rPr>
          <w:rFonts w:ascii="Arial" w:hAnsi="Arial" w:cs="Arial"/>
          <w:color w:val="000000" w:themeColor="text1"/>
        </w:rPr>
      </w:pPr>
    </w:p>
    <w:p w14:paraId="0ECE51A1" w14:textId="77777777" w:rsidR="00D029A7" w:rsidRDefault="00D029A7" w:rsidP="004F6BF5">
      <w:pPr>
        <w:spacing w:line="276" w:lineRule="auto"/>
        <w:rPr>
          <w:rFonts w:ascii="Arial" w:hAnsi="Arial" w:cs="Arial"/>
          <w:color w:val="000000" w:themeColor="text1"/>
        </w:rPr>
      </w:pPr>
    </w:p>
    <w:p w14:paraId="282A2FC5" w14:textId="3FF2617D" w:rsidR="00D029A7" w:rsidRDefault="0075376D" w:rsidP="003656A0">
      <w:pPr>
        <w:spacing w:line="276" w:lineRule="auto"/>
        <w:rPr>
          <w:rFonts w:ascii="Arial" w:hAnsi="Arial" w:cs="Arial"/>
          <w:b/>
          <w:bCs/>
          <w:color w:val="000000" w:themeColor="text1"/>
        </w:rPr>
      </w:pPr>
      <w:r>
        <w:rPr>
          <w:rFonts w:ascii="Arial" w:hAnsi="Arial" w:cs="Arial"/>
          <w:color w:val="000000" w:themeColor="text1"/>
        </w:rPr>
        <w:lastRenderedPageBreak/>
        <w:t xml:space="preserve">            </w:t>
      </w:r>
      <w:r w:rsidR="00D029A7">
        <w:rPr>
          <w:rFonts w:ascii="Arial" w:hAnsi="Arial" w:cs="Arial"/>
          <w:b/>
          <w:bCs/>
          <w:color w:val="000000" w:themeColor="text1"/>
        </w:rPr>
        <w:t xml:space="preserve">  </w:t>
      </w:r>
      <w:r w:rsidR="00D029A7">
        <w:rPr>
          <w:rFonts w:ascii="Arial" w:hAnsi="Arial" w:cs="Arial"/>
          <w:b/>
          <w:bCs/>
          <w:noProof/>
          <w:color w:val="000000" w:themeColor="text1"/>
          <w14:ligatures w14:val="standardContextual"/>
        </w:rPr>
        <w:drawing>
          <wp:inline distT="0" distB="0" distL="0" distR="0" wp14:anchorId="5E0DFA65" wp14:editId="49F34750">
            <wp:extent cx="3644826" cy="4902331"/>
            <wp:effectExtent l="0" t="0" r="635" b="0"/>
            <wp:docPr id="1764040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53481" name="Picture 56575348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14905" cy="4996588"/>
                    </a:xfrm>
                    <a:prstGeom prst="rect">
                      <a:avLst/>
                    </a:prstGeom>
                  </pic:spPr>
                </pic:pic>
              </a:graphicData>
            </a:graphic>
          </wp:inline>
        </w:drawing>
      </w:r>
    </w:p>
    <w:p w14:paraId="2A56C168" w14:textId="77777777" w:rsidR="0075376D" w:rsidRDefault="0075376D" w:rsidP="003656A0">
      <w:pPr>
        <w:spacing w:line="276" w:lineRule="auto"/>
        <w:rPr>
          <w:rFonts w:ascii="Arial" w:hAnsi="Arial" w:cs="Arial"/>
          <w:b/>
          <w:bCs/>
          <w:color w:val="000000" w:themeColor="text1"/>
        </w:rPr>
      </w:pPr>
    </w:p>
    <w:p w14:paraId="76AA4023" w14:textId="77777777" w:rsidR="0075376D" w:rsidRDefault="0075376D" w:rsidP="003656A0">
      <w:pPr>
        <w:spacing w:line="276" w:lineRule="auto"/>
        <w:rPr>
          <w:rFonts w:ascii="Arial" w:hAnsi="Arial" w:cs="Arial"/>
          <w:b/>
          <w:bCs/>
          <w:color w:val="000000" w:themeColor="text1"/>
        </w:rPr>
      </w:pPr>
    </w:p>
    <w:p w14:paraId="427254CF" w14:textId="77777777" w:rsidR="0075376D" w:rsidRDefault="0075376D" w:rsidP="003656A0">
      <w:pPr>
        <w:spacing w:line="276" w:lineRule="auto"/>
        <w:rPr>
          <w:rFonts w:ascii="Arial" w:hAnsi="Arial" w:cs="Arial"/>
          <w:b/>
          <w:bCs/>
          <w:color w:val="000000" w:themeColor="text1"/>
        </w:rPr>
      </w:pPr>
    </w:p>
    <w:p w14:paraId="1CF52F6A" w14:textId="7704CA19" w:rsidR="0075376D" w:rsidRDefault="0075376D" w:rsidP="0075376D">
      <w:pPr>
        <w:spacing w:line="276" w:lineRule="auto"/>
        <w:rPr>
          <w:rFonts w:ascii="Arial" w:hAnsi="Arial" w:cs="Arial"/>
          <w:color w:val="000000" w:themeColor="text1"/>
        </w:rPr>
      </w:pPr>
      <w:r>
        <w:rPr>
          <w:rFonts w:ascii="Arial" w:hAnsi="Arial" w:cs="Arial"/>
          <w:color w:val="000000" w:themeColor="text1"/>
        </w:rPr>
        <w:t>Acknowledgement of AI</w:t>
      </w:r>
    </w:p>
    <w:p w14:paraId="0528B041" w14:textId="119CDC1B" w:rsidR="0075376D" w:rsidRDefault="0075376D" w:rsidP="0075376D">
      <w:pPr>
        <w:spacing w:line="276" w:lineRule="auto"/>
        <w:rPr>
          <w:rFonts w:ascii="Arial" w:hAnsi="Arial" w:cs="Arial"/>
          <w:color w:val="000000" w:themeColor="text1"/>
        </w:rPr>
      </w:pPr>
      <w:r>
        <w:rPr>
          <w:rFonts w:ascii="Aptos" w:hAnsi="Aptos"/>
          <w:color w:val="000000"/>
        </w:rPr>
        <w:t xml:space="preserve">I used the writing Help persona in Val (RMIT 2026) to provide feedback on my assignment draft and small paragraphs </w:t>
      </w:r>
      <w:r w:rsidR="000E4FBD">
        <w:rPr>
          <w:rFonts w:ascii="Aptos" w:hAnsi="Aptos"/>
          <w:color w:val="000000"/>
        </w:rPr>
        <w:t>to improve the writing because of my Dyslexia</w:t>
      </w:r>
      <w:r>
        <w:rPr>
          <w:rFonts w:ascii="Aptos" w:hAnsi="Aptos"/>
          <w:color w:val="000000"/>
        </w:rPr>
        <w:t>. </w:t>
      </w:r>
      <w:r>
        <w:rPr>
          <w:rFonts w:ascii="Arial" w:hAnsi="Arial" w:cs="Arial"/>
          <w:color w:val="000000" w:themeColor="text1"/>
        </w:rPr>
        <w:t>Wh</w:t>
      </w:r>
      <w:r w:rsidRPr="00AE6D73">
        <w:rPr>
          <w:rFonts w:ascii="Arial" w:hAnsi="Arial" w:cs="Arial"/>
          <w:color w:val="000000" w:themeColor="text1"/>
        </w:rPr>
        <w:t xml:space="preserve">ere </w:t>
      </w:r>
      <w:r>
        <w:rPr>
          <w:rFonts w:ascii="Arial" w:hAnsi="Arial" w:cs="Arial"/>
          <w:color w:val="000000" w:themeColor="text1"/>
        </w:rPr>
        <w:t xml:space="preserve">Val </w:t>
      </w:r>
      <w:r w:rsidRPr="00AE6D73">
        <w:rPr>
          <w:rFonts w:ascii="Arial" w:hAnsi="Arial" w:cs="Arial"/>
          <w:color w:val="000000" w:themeColor="text1"/>
        </w:rPr>
        <w:t>has been us</w:t>
      </w:r>
      <w:r>
        <w:rPr>
          <w:rFonts w:ascii="Arial" w:hAnsi="Arial" w:cs="Arial"/>
          <w:color w:val="000000" w:themeColor="text1"/>
        </w:rPr>
        <w:t>ed,</w:t>
      </w:r>
      <w:r w:rsidRPr="00AE6D73">
        <w:rPr>
          <w:rFonts w:ascii="Arial" w:hAnsi="Arial" w:cs="Arial"/>
          <w:color w:val="000000" w:themeColor="text1"/>
        </w:rPr>
        <w:t xml:space="preserve"> I have inserted a footnote</w:t>
      </w:r>
      <w:r>
        <w:rPr>
          <w:rFonts w:ascii="Arial" w:hAnsi="Arial" w:cs="Arial"/>
          <w:color w:val="000000" w:themeColor="text1"/>
        </w:rPr>
        <w:t xml:space="preserve">. </w:t>
      </w:r>
    </w:p>
    <w:p w14:paraId="04FE70AE" w14:textId="77777777" w:rsidR="0075376D" w:rsidRDefault="0075376D" w:rsidP="0075376D">
      <w:pPr>
        <w:spacing w:line="276" w:lineRule="auto"/>
        <w:rPr>
          <w:rFonts w:ascii="Arial" w:hAnsi="Arial" w:cs="Arial"/>
          <w:color w:val="000000" w:themeColor="text1"/>
        </w:rPr>
      </w:pPr>
    </w:p>
    <w:p w14:paraId="30356621" w14:textId="77777777" w:rsidR="0075376D" w:rsidRDefault="0075376D" w:rsidP="0075376D">
      <w:pPr>
        <w:spacing w:line="276" w:lineRule="auto"/>
        <w:rPr>
          <w:rFonts w:ascii="Arial" w:hAnsi="Arial" w:cs="Arial"/>
          <w:color w:val="000000" w:themeColor="text1"/>
        </w:rPr>
      </w:pPr>
    </w:p>
    <w:p w14:paraId="0B9BCC32" w14:textId="77777777" w:rsidR="0075376D" w:rsidRDefault="0075376D" w:rsidP="0075376D">
      <w:pPr>
        <w:spacing w:line="276" w:lineRule="auto"/>
        <w:rPr>
          <w:rFonts w:ascii="Arial" w:hAnsi="Arial" w:cs="Arial"/>
          <w:color w:val="000000" w:themeColor="text1"/>
        </w:rPr>
      </w:pPr>
    </w:p>
    <w:p w14:paraId="73E117E9" w14:textId="1F925592" w:rsidR="0075376D" w:rsidRDefault="0075376D" w:rsidP="0075376D">
      <w:pPr>
        <w:spacing w:line="276" w:lineRule="auto"/>
        <w:rPr>
          <w:rFonts w:ascii="Arial" w:hAnsi="Arial" w:cs="Arial"/>
          <w:b/>
          <w:bCs/>
          <w:color w:val="000000" w:themeColor="text1"/>
        </w:rPr>
      </w:pPr>
      <w:r>
        <w:rPr>
          <w:rFonts w:ascii="Aptos" w:hAnsi="Aptos"/>
          <w:color w:val="000000"/>
        </w:rPr>
        <w:t xml:space="preserve">I would like to thank Michael Graeve and Ciaren Begley for their encouragement and help in bringing my exhibition together. </w:t>
      </w:r>
      <w:r w:rsidR="000E4FBD">
        <w:rPr>
          <w:rFonts w:ascii="Aptos" w:hAnsi="Aptos"/>
          <w:color w:val="000000"/>
        </w:rPr>
        <w:t xml:space="preserve"> For my good friend Jutas pippins </w:t>
      </w:r>
      <w:r w:rsidR="000E4FBD" w:rsidRPr="000E4FBD">
        <w:rPr>
          <w:rFonts w:ascii="Aptos" w:hAnsi="Aptos"/>
          <w:color w:val="000000"/>
        </w:rPr>
        <w:t>conviction</w:t>
      </w:r>
      <w:r w:rsidR="000E4FBD">
        <w:rPr>
          <w:rFonts w:ascii="Aptos" w:hAnsi="Aptos"/>
          <w:color w:val="000000"/>
        </w:rPr>
        <w:t xml:space="preserve"> that I was able to finish this study    and</w:t>
      </w:r>
      <w:r>
        <w:rPr>
          <w:rFonts w:ascii="Aptos" w:hAnsi="Aptos"/>
          <w:color w:val="000000"/>
        </w:rPr>
        <w:t xml:space="preserve"> lastly, I would like to thank Marlyn and Petter Haylock for their belief and </w:t>
      </w:r>
      <w:r w:rsidR="00427EDA" w:rsidRPr="00427EDA">
        <w:rPr>
          <w:rFonts w:ascii="Aptos" w:hAnsi="Aptos"/>
          <w:color w:val="000000"/>
        </w:rPr>
        <w:t>support</w:t>
      </w:r>
      <w:r>
        <w:rPr>
          <w:rFonts w:ascii="Aptos" w:hAnsi="Aptos"/>
          <w:color w:val="000000"/>
        </w:rPr>
        <w:t xml:space="preserve"> in me </w:t>
      </w:r>
      <w:r w:rsidR="00427EDA">
        <w:rPr>
          <w:rFonts w:ascii="Aptos" w:hAnsi="Aptos"/>
          <w:color w:val="000000"/>
        </w:rPr>
        <w:t>as an artist.</w:t>
      </w:r>
    </w:p>
    <w:p w14:paraId="3C4ACF08" w14:textId="77777777" w:rsidR="0075376D" w:rsidRDefault="0075376D" w:rsidP="003656A0">
      <w:pPr>
        <w:spacing w:line="276" w:lineRule="auto"/>
        <w:rPr>
          <w:rFonts w:ascii="Arial" w:hAnsi="Arial" w:cs="Arial"/>
          <w:b/>
          <w:bCs/>
          <w:color w:val="000000" w:themeColor="text1"/>
        </w:rPr>
      </w:pPr>
    </w:p>
    <w:p w14:paraId="44A5F426" w14:textId="77777777" w:rsidR="00D029A7" w:rsidRDefault="00D029A7" w:rsidP="003656A0">
      <w:pPr>
        <w:spacing w:line="276" w:lineRule="auto"/>
        <w:rPr>
          <w:rFonts w:ascii="Arial" w:hAnsi="Arial" w:cs="Arial"/>
          <w:b/>
          <w:bCs/>
          <w:color w:val="000000" w:themeColor="text1"/>
        </w:rPr>
      </w:pPr>
    </w:p>
    <w:p w14:paraId="5143E1FF" w14:textId="77777777" w:rsidR="004D596C" w:rsidRDefault="004D596C" w:rsidP="003656A0">
      <w:pPr>
        <w:spacing w:line="276" w:lineRule="auto"/>
        <w:rPr>
          <w:rFonts w:ascii="Arial" w:hAnsi="Arial" w:cs="Arial"/>
          <w:b/>
          <w:bCs/>
          <w:color w:val="000000" w:themeColor="text1"/>
        </w:rPr>
      </w:pPr>
    </w:p>
    <w:p w14:paraId="58286549" w14:textId="77777777" w:rsidR="00427EDA" w:rsidRDefault="00427EDA" w:rsidP="003656A0">
      <w:pPr>
        <w:spacing w:line="276" w:lineRule="auto"/>
        <w:rPr>
          <w:rFonts w:ascii="Arial" w:hAnsi="Arial" w:cs="Arial"/>
          <w:b/>
          <w:bCs/>
          <w:color w:val="000000" w:themeColor="text1"/>
        </w:rPr>
      </w:pPr>
    </w:p>
    <w:p w14:paraId="675DDA8C" w14:textId="77777777" w:rsidR="00131CCC" w:rsidRDefault="00131CCC" w:rsidP="003656A0">
      <w:pPr>
        <w:spacing w:line="276" w:lineRule="auto"/>
        <w:rPr>
          <w:rFonts w:ascii="Arial" w:hAnsi="Arial" w:cs="Arial"/>
          <w:b/>
          <w:bCs/>
          <w:color w:val="000000" w:themeColor="text1"/>
        </w:rPr>
      </w:pPr>
    </w:p>
    <w:p w14:paraId="52069359" w14:textId="680372F4"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lastRenderedPageBreak/>
        <w:t xml:space="preserve">Research precis </w:t>
      </w:r>
    </w:p>
    <w:p w14:paraId="614FA721" w14:textId="77777777" w:rsidR="003656A0" w:rsidRPr="00675C99" w:rsidRDefault="003656A0" w:rsidP="003656A0">
      <w:pPr>
        <w:spacing w:line="276" w:lineRule="auto"/>
        <w:rPr>
          <w:rFonts w:ascii="Arial" w:hAnsi="Arial" w:cs="Arial"/>
          <w:b/>
          <w:bCs/>
          <w:color w:val="000000" w:themeColor="text1"/>
        </w:rPr>
      </w:pPr>
    </w:p>
    <w:p w14:paraId="47CB891C" w14:textId="77777777"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Project Summary</w:t>
      </w:r>
    </w:p>
    <w:p w14:paraId="6657D521" w14:textId="77777777"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Project Overview</w:t>
      </w:r>
    </w:p>
    <w:p w14:paraId="52984AA6" w14:textId="77777777"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Objectives</w:t>
      </w:r>
    </w:p>
    <w:p w14:paraId="37749F37" w14:textId="77777777"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Rationale</w:t>
      </w:r>
    </w:p>
    <w:p w14:paraId="100CE3D0" w14:textId="77777777"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Key Research Questions</w:t>
      </w:r>
    </w:p>
    <w:p w14:paraId="598C6C71" w14:textId="77777777" w:rsidR="003656A0"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Bibliography</w:t>
      </w:r>
    </w:p>
    <w:p w14:paraId="72B7AD62" w14:textId="77777777" w:rsidR="00D029A7" w:rsidRDefault="00D029A7" w:rsidP="003656A0">
      <w:pPr>
        <w:spacing w:line="276" w:lineRule="auto"/>
        <w:rPr>
          <w:rFonts w:ascii="Arial" w:hAnsi="Arial" w:cs="Arial"/>
          <w:b/>
          <w:bCs/>
          <w:color w:val="000000" w:themeColor="text1"/>
        </w:rPr>
      </w:pPr>
    </w:p>
    <w:p w14:paraId="4C52C48E" w14:textId="2C6F41A9" w:rsidR="00D029A7" w:rsidRPr="00675C99" w:rsidRDefault="00D029A7" w:rsidP="003656A0">
      <w:pPr>
        <w:spacing w:line="276" w:lineRule="auto"/>
        <w:rPr>
          <w:rFonts w:ascii="Arial" w:hAnsi="Arial" w:cs="Arial"/>
          <w:b/>
          <w:bCs/>
          <w:color w:val="000000" w:themeColor="text1"/>
        </w:rPr>
      </w:pPr>
      <w:r>
        <w:rPr>
          <w:rFonts w:ascii="Arial" w:hAnsi="Arial" w:cs="Arial"/>
          <w:b/>
          <w:bCs/>
          <w:color w:val="000000" w:themeColor="text1"/>
        </w:rPr>
        <w:t xml:space="preserve">                                 </w:t>
      </w:r>
    </w:p>
    <w:p w14:paraId="703D2A08" w14:textId="79F09D1A"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 xml:space="preserve">Project summary </w:t>
      </w:r>
    </w:p>
    <w:p w14:paraId="26A01E45" w14:textId="115B6B98" w:rsidR="003656A0" w:rsidRPr="00675C99" w:rsidRDefault="006D743D" w:rsidP="003656A0">
      <w:pPr>
        <w:spacing w:line="276" w:lineRule="auto"/>
        <w:rPr>
          <w:rFonts w:ascii="Arial" w:hAnsi="Arial" w:cs="Arial"/>
          <w:b/>
          <w:bCs/>
          <w:color w:val="000000" w:themeColor="text1"/>
        </w:rPr>
      </w:pPr>
      <w:r>
        <w:rPr>
          <w:rFonts w:ascii="Segoe UI" w:hAnsi="Segoe UI" w:cs="Segoe UI"/>
          <w:shd w:val="clear" w:color="auto" w:fill="FFFFFF"/>
        </w:rPr>
        <w:t xml:space="preserve"> “I am a ghost or a wanderer” is a research project that examines perceptions of the city through the practice of walking. </w:t>
      </w:r>
      <w:r w:rsidRPr="006D743D">
        <w:rPr>
          <w:rFonts w:ascii="Segoe UI" w:hAnsi="Segoe UI" w:cs="Segoe UI"/>
          <w:shd w:val="clear" w:color="auto" w:fill="FFFFFF"/>
        </w:rPr>
        <w:t>Established</w:t>
      </w:r>
      <w:r>
        <w:rPr>
          <w:rFonts w:ascii="Segoe UI" w:hAnsi="Segoe UI" w:cs="Segoe UI"/>
          <w:shd w:val="clear" w:color="auto" w:fill="FFFFFF"/>
        </w:rPr>
        <w:t xml:space="preserve"> within a practice-led MFA, it extends and expresses my inner </w:t>
      </w:r>
      <w:r w:rsidRPr="006D743D">
        <w:rPr>
          <w:rFonts w:ascii="Segoe UI" w:hAnsi="Segoe UI" w:cs="Segoe UI"/>
          <w:shd w:val="clear" w:color="auto" w:fill="FFFFFF"/>
        </w:rPr>
        <w:t>reflections</w:t>
      </w:r>
      <w:r>
        <w:rPr>
          <w:rFonts w:ascii="Segoe UI" w:hAnsi="Segoe UI" w:cs="Segoe UI"/>
          <w:shd w:val="clear" w:color="auto" w:fill="FFFFFF"/>
        </w:rPr>
        <w:t xml:space="preserve"> and lexicon through embodied movement</w:t>
      </w:r>
      <w:r w:rsidR="00525F6F">
        <w:rPr>
          <w:rFonts w:ascii="Segoe UI" w:hAnsi="Segoe UI" w:cs="Segoe UI"/>
          <w:shd w:val="clear" w:color="auto" w:fill="FFFFFF"/>
        </w:rPr>
        <w:t xml:space="preserve"> and expanded printmaking.</w:t>
      </w:r>
    </w:p>
    <w:p w14:paraId="67B5F93B" w14:textId="386E7010" w:rsidR="003656A0" w:rsidRPr="00675C99" w:rsidRDefault="00525F6F" w:rsidP="003656A0">
      <w:pPr>
        <w:spacing w:line="276" w:lineRule="auto"/>
        <w:rPr>
          <w:rFonts w:ascii="Arial" w:hAnsi="Arial" w:cs="Arial"/>
          <w:b/>
          <w:bCs/>
          <w:color w:val="000000" w:themeColor="text1"/>
        </w:rPr>
      </w:pPr>
      <w:r>
        <w:rPr>
          <w:rFonts w:ascii="Arial" w:hAnsi="Arial" w:cs="Arial"/>
          <w:b/>
          <w:bCs/>
          <w:color w:val="000000" w:themeColor="text1"/>
        </w:rPr>
        <w:t xml:space="preserve">                                                                                                                                </w:t>
      </w:r>
      <w:r w:rsidR="003656A0" w:rsidRPr="00675C99">
        <w:rPr>
          <w:rFonts w:ascii="Arial" w:hAnsi="Arial" w:cs="Arial"/>
          <w:b/>
          <w:bCs/>
          <w:color w:val="000000" w:themeColor="text1"/>
        </w:rPr>
        <w:t>Project Overview</w:t>
      </w:r>
    </w:p>
    <w:p w14:paraId="78BCCC58" w14:textId="2FC5E046" w:rsidR="00405087" w:rsidRDefault="003656A0" w:rsidP="003656A0">
      <w:pPr>
        <w:spacing w:line="276" w:lineRule="auto"/>
        <w:rPr>
          <w:rFonts w:ascii="Arial" w:hAnsi="Arial" w:cs="Arial"/>
          <w:color w:val="000000"/>
        </w:rPr>
      </w:pPr>
      <w:r w:rsidRPr="0067072A">
        <w:rPr>
          <w:rFonts w:ascii="Arial" w:hAnsi="Arial" w:cs="Arial"/>
          <w:color w:val="000000"/>
        </w:rPr>
        <w:t xml:space="preserve">This MFA project </w:t>
      </w:r>
      <w:r w:rsidR="00DC227C" w:rsidRPr="0067072A">
        <w:rPr>
          <w:rFonts w:ascii="Arial" w:hAnsi="Arial" w:cs="Arial"/>
          <w:color w:val="000000"/>
        </w:rPr>
        <w:t xml:space="preserve">addresses </w:t>
      </w:r>
      <w:r w:rsidR="00DC227C">
        <w:rPr>
          <w:rFonts w:ascii="Arial" w:hAnsi="Arial" w:cs="Arial"/>
          <w:color w:val="000000"/>
        </w:rPr>
        <w:t>and</w:t>
      </w:r>
      <w:r w:rsidR="00405087">
        <w:rPr>
          <w:rFonts w:ascii="Arial" w:hAnsi="Arial" w:cs="Arial"/>
          <w:color w:val="000000"/>
        </w:rPr>
        <w:t xml:space="preserve"> </w:t>
      </w:r>
      <w:r w:rsidR="00D774EE">
        <w:rPr>
          <w:rFonts w:ascii="Arial" w:hAnsi="Arial" w:cs="Arial"/>
          <w:color w:val="000000"/>
        </w:rPr>
        <w:t>realise</w:t>
      </w:r>
      <w:r w:rsidR="00714859">
        <w:rPr>
          <w:rFonts w:ascii="Arial" w:hAnsi="Arial" w:cs="Arial"/>
          <w:color w:val="000000"/>
        </w:rPr>
        <w:t xml:space="preserve"> </w:t>
      </w:r>
      <w:r w:rsidR="00B35201">
        <w:rPr>
          <w:rFonts w:ascii="Arial" w:hAnsi="Arial" w:cs="Arial"/>
          <w:color w:val="000000"/>
        </w:rPr>
        <w:t>my</w:t>
      </w:r>
      <w:r w:rsidR="00714859">
        <w:rPr>
          <w:rFonts w:ascii="Arial" w:hAnsi="Arial" w:cs="Arial"/>
          <w:color w:val="000000"/>
        </w:rPr>
        <w:t xml:space="preserve"> </w:t>
      </w:r>
      <w:r w:rsidRPr="0067072A">
        <w:rPr>
          <w:rFonts w:ascii="Arial" w:hAnsi="Arial" w:cs="Arial"/>
          <w:color w:val="000000"/>
        </w:rPr>
        <w:t>urban journeys though printmaking in an expanded</w:t>
      </w:r>
      <w:r w:rsidR="00714859" w:rsidRPr="00714859">
        <w:rPr>
          <w:rFonts w:ascii="Arial" w:hAnsi="Arial" w:cs="Arial"/>
          <w:color w:val="000000"/>
        </w:rPr>
        <w:t xml:space="preserve"> </w:t>
      </w:r>
      <w:r w:rsidR="00714859" w:rsidRPr="0067072A">
        <w:rPr>
          <w:rFonts w:ascii="Arial" w:hAnsi="Arial" w:cs="Arial"/>
          <w:color w:val="000000"/>
        </w:rPr>
        <w:t>field</w:t>
      </w:r>
      <w:r w:rsidR="00405087">
        <w:rPr>
          <w:rFonts w:ascii="Arial" w:hAnsi="Arial" w:cs="Arial"/>
          <w:color w:val="000000"/>
        </w:rPr>
        <w:t xml:space="preserve"> </w:t>
      </w:r>
      <w:r w:rsidR="00131CCC">
        <w:rPr>
          <w:rFonts w:ascii="Arial" w:hAnsi="Arial" w:cs="Arial"/>
          <w:color w:val="000000"/>
        </w:rPr>
        <w:t xml:space="preserve">of artistic practise </w:t>
      </w:r>
      <w:r w:rsidR="00405087">
        <w:rPr>
          <w:rFonts w:ascii="Arial" w:hAnsi="Arial" w:cs="Arial"/>
          <w:color w:val="000000"/>
        </w:rPr>
        <w:t>b</w:t>
      </w:r>
      <w:r w:rsidRPr="0067072A">
        <w:rPr>
          <w:rFonts w:ascii="Arial" w:hAnsi="Arial" w:cs="Arial"/>
          <w:color w:val="000000"/>
        </w:rPr>
        <w:t>y combining conventional etching techniques with mark making, typography</w:t>
      </w:r>
      <w:r w:rsidR="00405087">
        <w:rPr>
          <w:rFonts w:ascii="Arial" w:hAnsi="Arial" w:cs="Arial"/>
          <w:color w:val="000000"/>
        </w:rPr>
        <w:t xml:space="preserve"> </w:t>
      </w:r>
      <w:r w:rsidRPr="0067072A">
        <w:rPr>
          <w:rFonts w:ascii="Arial" w:hAnsi="Arial" w:cs="Arial"/>
          <w:color w:val="000000"/>
        </w:rPr>
        <w:t>and psychogeography, this artistic practice-based research offers a personal</w:t>
      </w:r>
      <w:r w:rsidR="00405087">
        <w:rPr>
          <w:rFonts w:ascii="Arial" w:hAnsi="Arial" w:cs="Arial"/>
          <w:color w:val="000000"/>
        </w:rPr>
        <w:t xml:space="preserve"> </w:t>
      </w:r>
      <w:r w:rsidRPr="0067072A">
        <w:rPr>
          <w:rFonts w:ascii="Arial" w:hAnsi="Arial" w:cs="Arial"/>
          <w:color w:val="000000"/>
        </w:rPr>
        <w:t>exploration of the contemporary Australian urban landscape as -- labyrinth and</w:t>
      </w:r>
      <w:r w:rsidR="00632D81">
        <w:rPr>
          <w:rFonts w:ascii="Arial" w:hAnsi="Arial" w:cs="Arial"/>
          <w:color w:val="000000"/>
        </w:rPr>
        <w:t xml:space="preserve"> </w:t>
      </w:r>
      <w:r w:rsidRPr="0067072A">
        <w:rPr>
          <w:rFonts w:ascii="Arial" w:hAnsi="Arial" w:cs="Arial"/>
          <w:color w:val="000000"/>
        </w:rPr>
        <w:t xml:space="preserve">maze, </w:t>
      </w:r>
      <w:r w:rsidR="0040274D">
        <w:rPr>
          <w:rFonts w:ascii="Arial" w:hAnsi="Arial" w:cs="Arial"/>
          <w:color w:val="000000"/>
        </w:rPr>
        <w:t xml:space="preserve">in the </w:t>
      </w:r>
      <w:r w:rsidRPr="0067072A">
        <w:rPr>
          <w:rFonts w:ascii="Arial" w:hAnsi="Arial" w:cs="Arial"/>
          <w:color w:val="000000"/>
        </w:rPr>
        <w:t xml:space="preserve">broader field of artistic engagements with </w:t>
      </w:r>
      <w:r w:rsidR="0040274D" w:rsidRPr="0040274D">
        <w:rPr>
          <w:rFonts w:ascii="Arial" w:hAnsi="Arial" w:cs="Arial"/>
          <w:color w:val="000000"/>
        </w:rPr>
        <w:t>urbanity</w:t>
      </w:r>
      <w:r w:rsidRPr="0067072A">
        <w:rPr>
          <w:rFonts w:ascii="Arial" w:hAnsi="Arial" w:cs="Arial"/>
          <w:color w:val="000000"/>
        </w:rPr>
        <w:t>. Its</w:t>
      </w:r>
      <w:r w:rsidR="00DF1E2E">
        <w:rPr>
          <w:rFonts w:ascii="Arial" w:hAnsi="Arial" w:cs="Arial"/>
          <w:color w:val="000000"/>
        </w:rPr>
        <w:t xml:space="preserve"> </w:t>
      </w:r>
      <w:r w:rsidRPr="0067072A">
        <w:rPr>
          <w:rFonts w:ascii="Arial" w:hAnsi="Arial" w:cs="Arial"/>
          <w:color w:val="000000"/>
        </w:rPr>
        <w:t xml:space="preserve">concepts and ideas are drawn from rich artistic and </w:t>
      </w:r>
      <w:r w:rsidR="00D774EE" w:rsidRPr="00D774EE">
        <w:rPr>
          <w:rFonts w:ascii="Arial" w:hAnsi="Arial" w:cs="Arial"/>
          <w:color w:val="000000"/>
        </w:rPr>
        <w:t>academic</w:t>
      </w:r>
      <w:r w:rsidRPr="0067072A">
        <w:rPr>
          <w:rFonts w:ascii="Arial" w:hAnsi="Arial" w:cs="Arial"/>
          <w:color w:val="000000"/>
        </w:rPr>
        <w:t xml:space="preserve"> </w:t>
      </w:r>
      <w:r w:rsidR="0040274D" w:rsidRPr="0040274D">
        <w:rPr>
          <w:rFonts w:ascii="Arial" w:hAnsi="Arial" w:cs="Arial"/>
          <w:color w:val="000000"/>
        </w:rPr>
        <w:t>models</w:t>
      </w:r>
      <w:r w:rsidR="0040274D">
        <w:rPr>
          <w:rFonts w:ascii="Arial" w:hAnsi="Arial" w:cs="Arial"/>
          <w:color w:val="000000"/>
        </w:rPr>
        <w:t xml:space="preserve"> </w:t>
      </w:r>
      <w:r w:rsidR="00780EBC">
        <w:rPr>
          <w:rFonts w:ascii="Arial" w:hAnsi="Arial" w:cs="Arial"/>
          <w:color w:val="000000"/>
        </w:rPr>
        <w:t>that interrogating</w:t>
      </w:r>
      <w:r w:rsidRPr="0067072A">
        <w:rPr>
          <w:rFonts w:ascii="Arial" w:hAnsi="Arial" w:cs="Arial"/>
          <w:color w:val="000000"/>
        </w:rPr>
        <w:t xml:space="preserve"> walking as artistic practice</w:t>
      </w:r>
      <w:r w:rsidR="00131CCC">
        <w:rPr>
          <w:rFonts w:ascii="Arial" w:hAnsi="Arial" w:cs="Arial"/>
          <w:color w:val="000000"/>
        </w:rPr>
        <w:t xml:space="preserve"> that </w:t>
      </w:r>
      <w:r w:rsidR="00131CCC" w:rsidRPr="00131CCC">
        <w:rPr>
          <w:rFonts w:ascii="Arial" w:hAnsi="Arial" w:cs="Arial"/>
          <w:color w:val="000000"/>
        </w:rPr>
        <w:t>presents,</w:t>
      </w:r>
      <w:r w:rsidR="00714859">
        <w:rPr>
          <w:rFonts w:ascii="Arial" w:hAnsi="Arial" w:cs="Arial"/>
          <w:color w:val="000000"/>
        </w:rPr>
        <w:t xml:space="preserve"> </w:t>
      </w:r>
      <w:r w:rsidR="00131CCC">
        <w:rPr>
          <w:rFonts w:ascii="Arial" w:hAnsi="Arial" w:cs="Arial"/>
          <w:color w:val="000000"/>
        </w:rPr>
        <w:t xml:space="preserve">a strong lexicon that helps build on the </w:t>
      </w:r>
      <w:r w:rsidR="00131CCC" w:rsidRPr="00131CCC">
        <w:rPr>
          <w:rFonts w:ascii="Arial" w:hAnsi="Arial" w:cs="Arial"/>
          <w:color w:val="000000"/>
        </w:rPr>
        <w:t>theories</w:t>
      </w:r>
      <w:r w:rsidR="00131CCC">
        <w:rPr>
          <w:rFonts w:ascii="Arial" w:hAnsi="Arial" w:cs="Arial"/>
          <w:color w:val="000000"/>
        </w:rPr>
        <w:t xml:space="preserve"> and ideas of the </w:t>
      </w:r>
      <w:r w:rsidR="00714859">
        <w:rPr>
          <w:rFonts w:ascii="Arial" w:hAnsi="Arial" w:cs="Arial"/>
          <w:color w:val="000000"/>
        </w:rPr>
        <w:t xml:space="preserve">wayfarer on the map as well as Identifying with the engagement of the flaneur following a repetitive, practice route </w:t>
      </w:r>
      <w:r w:rsidR="00131CCC">
        <w:rPr>
          <w:rFonts w:ascii="Arial" w:hAnsi="Arial" w:cs="Arial"/>
          <w:color w:val="000000"/>
        </w:rPr>
        <w:t xml:space="preserve">that is </w:t>
      </w:r>
      <w:r w:rsidR="00714859">
        <w:rPr>
          <w:rFonts w:ascii="Arial" w:hAnsi="Arial" w:cs="Arial"/>
          <w:color w:val="000000"/>
        </w:rPr>
        <w:t>described though prose</w:t>
      </w:r>
      <w:r w:rsidR="00D21CEA">
        <w:rPr>
          <w:rFonts w:ascii="Arial" w:hAnsi="Arial" w:cs="Arial"/>
          <w:color w:val="000000"/>
        </w:rPr>
        <w:t xml:space="preserve"> while use the broad </w:t>
      </w:r>
      <w:r w:rsidR="00793FA3">
        <w:rPr>
          <w:rFonts w:ascii="Arial" w:hAnsi="Arial" w:cs="Arial"/>
          <w:color w:val="000000"/>
        </w:rPr>
        <w:t>terminology</w:t>
      </w:r>
      <w:r w:rsidR="00D21CEA">
        <w:rPr>
          <w:rFonts w:ascii="Arial" w:hAnsi="Arial" w:cs="Arial"/>
          <w:color w:val="000000"/>
        </w:rPr>
        <w:t xml:space="preserve"> called </w:t>
      </w:r>
      <w:r w:rsidR="00793FA3">
        <w:rPr>
          <w:rFonts w:ascii="Arial" w:hAnsi="Arial" w:cs="Arial"/>
          <w:color w:val="000000"/>
        </w:rPr>
        <w:t xml:space="preserve">walking as an art form. </w:t>
      </w:r>
      <w:r w:rsidR="001F00A0">
        <w:rPr>
          <w:rStyle w:val="FootnoteReference"/>
          <w:rFonts w:ascii="Arial" w:hAnsi="Arial" w:cs="Arial"/>
          <w:color w:val="000000"/>
        </w:rPr>
        <w:footnoteReference w:id="2"/>
      </w:r>
    </w:p>
    <w:p w14:paraId="3B2FD2E8" w14:textId="77777777" w:rsidR="00405087" w:rsidRDefault="00405087" w:rsidP="003656A0">
      <w:pPr>
        <w:spacing w:line="276" w:lineRule="auto"/>
        <w:rPr>
          <w:rFonts w:ascii="Arial" w:hAnsi="Arial" w:cs="Arial"/>
          <w:color w:val="000000"/>
        </w:rPr>
      </w:pPr>
    </w:p>
    <w:p w14:paraId="2F60EA55" w14:textId="11D7C166" w:rsidR="00423FA8" w:rsidRDefault="00793FA3" w:rsidP="003656A0">
      <w:pPr>
        <w:spacing w:line="276" w:lineRule="auto"/>
        <w:rPr>
          <w:rFonts w:ascii="Arial" w:hAnsi="Arial" w:cs="Arial"/>
          <w:color w:val="000000" w:themeColor="text1"/>
          <w:shd w:val="clear" w:color="auto" w:fill="FFFFFF"/>
        </w:rPr>
      </w:pPr>
      <w:r w:rsidRPr="00793FA3">
        <w:rPr>
          <w:rFonts w:ascii="Arial" w:hAnsi="Arial" w:cs="Arial"/>
          <w:color w:val="000000" w:themeColor="text1"/>
          <w:shd w:val="clear" w:color="auto" w:fill="FFFFFF"/>
        </w:rPr>
        <w:t xml:space="preserve">Walking as an art form refers to a body of historical and contemporary practices that </w:t>
      </w:r>
      <w:r w:rsidR="0040274D">
        <w:rPr>
          <w:rFonts w:ascii="Arial" w:hAnsi="Arial" w:cs="Arial"/>
          <w:color w:val="000000" w:themeColor="text1"/>
          <w:shd w:val="clear" w:color="auto" w:fill="FFFFFF"/>
        </w:rPr>
        <w:t xml:space="preserve">raises </w:t>
      </w:r>
      <w:r w:rsidRPr="00793FA3">
        <w:rPr>
          <w:rFonts w:ascii="Arial" w:hAnsi="Arial" w:cs="Arial"/>
          <w:color w:val="000000" w:themeColor="text1"/>
          <w:shd w:val="clear" w:color="auto" w:fill="FFFFFF"/>
        </w:rPr>
        <w:t xml:space="preserve">walking from a mundane or purely functional activity to </w:t>
      </w:r>
      <w:r w:rsidR="00B35201" w:rsidRPr="00793FA3">
        <w:rPr>
          <w:rFonts w:ascii="Arial" w:hAnsi="Arial" w:cs="Arial"/>
          <w:color w:val="000000" w:themeColor="text1"/>
          <w:shd w:val="clear" w:color="auto" w:fill="FFFFFF"/>
        </w:rPr>
        <w:t>an</w:t>
      </w:r>
      <w:r w:rsidRPr="00793FA3">
        <w:rPr>
          <w:rFonts w:ascii="Arial" w:hAnsi="Arial" w:cs="Arial"/>
          <w:color w:val="000000" w:themeColor="text1"/>
          <w:shd w:val="clear" w:color="auto" w:fill="FFFFFF"/>
        </w:rPr>
        <w:t xml:space="preserve"> artistic gesture. By using </w:t>
      </w:r>
      <w:r>
        <w:rPr>
          <w:rFonts w:ascii="Arial" w:hAnsi="Arial" w:cs="Arial"/>
          <w:color w:val="000000" w:themeColor="text1"/>
          <w:shd w:val="clear" w:color="auto" w:fill="FFFFFF"/>
        </w:rPr>
        <w:t xml:space="preserve">one’s </w:t>
      </w:r>
      <w:r w:rsidRPr="00793FA3">
        <w:rPr>
          <w:rFonts w:ascii="Arial" w:hAnsi="Arial" w:cs="Arial"/>
          <w:color w:val="000000" w:themeColor="text1"/>
          <w:shd w:val="clear" w:color="auto" w:fill="FFFFFF"/>
        </w:rPr>
        <w:t>own bodies in various ways, artists have, for the most part, replaced traditional materials with embodied movement, producing constructed narratives that question social norms, ideas and collective ways of thinking.</w:t>
      </w:r>
      <w:r>
        <w:rPr>
          <w:rFonts w:ascii="Arial" w:hAnsi="Arial" w:cs="Arial"/>
          <w:color w:val="000000" w:themeColor="text1"/>
          <w:shd w:val="clear" w:color="auto" w:fill="FFFFFF"/>
        </w:rPr>
        <w:t xml:space="preserve"> </w:t>
      </w:r>
    </w:p>
    <w:p w14:paraId="1186CB13" w14:textId="48BF09AD" w:rsidR="00423FA8" w:rsidRDefault="00423FA8" w:rsidP="003656A0">
      <w:pPr>
        <w:spacing w:line="276" w:lineRule="auto"/>
        <w:rPr>
          <w:rFonts w:ascii="Arial" w:hAnsi="Arial" w:cs="Arial"/>
          <w:color w:val="000000" w:themeColor="text1"/>
          <w:shd w:val="clear" w:color="auto" w:fill="FFFFFF"/>
        </w:rPr>
      </w:pPr>
    </w:p>
    <w:p w14:paraId="00643E57" w14:textId="4838A624" w:rsidR="00310685" w:rsidRDefault="00793FA3" w:rsidP="002D5ED7">
      <w:pPr>
        <w:spacing w:line="276" w:lineRule="auto"/>
        <w:rPr>
          <w:rFonts w:ascii="Arial" w:hAnsi="Arial" w:cs="Arial"/>
          <w:color w:val="000000"/>
        </w:rPr>
      </w:pPr>
      <w:r>
        <w:rPr>
          <w:rFonts w:ascii="Arial" w:hAnsi="Arial" w:cs="Arial"/>
          <w:color w:val="000000" w:themeColor="text1"/>
          <w:shd w:val="clear" w:color="auto" w:fill="FFFFFF"/>
        </w:rPr>
        <w:t xml:space="preserve">This concept is use though all of my MFA project in many different </w:t>
      </w:r>
      <w:r w:rsidR="00405087">
        <w:rPr>
          <w:rFonts w:ascii="Arial" w:hAnsi="Arial" w:cs="Arial"/>
          <w:color w:val="000000" w:themeColor="text1"/>
          <w:shd w:val="clear" w:color="auto" w:fill="FFFFFF"/>
        </w:rPr>
        <w:t xml:space="preserve">forms </w:t>
      </w:r>
      <w:r>
        <w:rPr>
          <w:rFonts w:ascii="Arial" w:hAnsi="Arial" w:cs="Arial"/>
          <w:color w:val="000000" w:themeColor="text1"/>
          <w:shd w:val="clear" w:color="auto" w:fill="FFFFFF"/>
        </w:rPr>
        <w:t xml:space="preserve">such </w:t>
      </w:r>
      <w:r w:rsidR="00405087">
        <w:rPr>
          <w:rFonts w:ascii="Arial" w:hAnsi="Arial" w:cs="Arial"/>
          <w:color w:val="000000" w:themeColor="text1"/>
          <w:shd w:val="clear" w:color="auto" w:fill="FFFFFF"/>
        </w:rPr>
        <w:t xml:space="preserve">as </w:t>
      </w:r>
      <w:r w:rsidR="00405087">
        <w:rPr>
          <w:rFonts w:ascii="Arial" w:hAnsi="Arial" w:cs="Arial"/>
          <w:color w:val="000000" w:themeColor="text1"/>
        </w:rPr>
        <w:t>using</w:t>
      </w:r>
      <w:r w:rsidR="00714859">
        <w:rPr>
          <w:rFonts w:ascii="Arial" w:hAnsi="Arial" w:cs="Arial"/>
          <w:color w:val="000000"/>
        </w:rPr>
        <w:t xml:space="preserve"> the </w:t>
      </w:r>
      <w:r w:rsidR="003656A0" w:rsidRPr="0067072A">
        <w:rPr>
          <w:rFonts w:ascii="Arial" w:hAnsi="Arial" w:cs="Arial"/>
          <w:color w:val="000000"/>
        </w:rPr>
        <w:t>theory of the maze and the labyrinth as a way to explain the progress of journey</w:t>
      </w:r>
      <w:r>
        <w:rPr>
          <w:rFonts w:ascii="Arial" w:hAnsi="Arial" w:cs="Arial"/>
          <w:color w:val="000000"/>
        </w:rPr>
        <w:t xml:space="preserve">, walking repeated routes around the city </w:t>
      </w:r>
      <w:r w:rsidR="00405087">
        <w:rPr>
          <w:rFonts w:ascii="Arial" w:hAnsi="Arial" w:cs="Arial"/>
          <w:color w:val="000000"/>
        </w:rPr>
        <w:t>as a tool to recorded the narrative of the footpath and text</w:t>
      </w:r>
      <w:r>
        <w:rPr>
          <w:rFonts w:ascii="Arial" w:hAnsi="Arial" w:cs="Arial"/>
          <w:color w:val="000000"/>
        </w:rPr>
        <w:t xml:space="preserve"> that described </w:t>
      </w:r>
      <w:r w:rsidR="00405087">
        <w:rPr>
          <w:rFonts w:ascii="Arial" w:hAnsi="Arial" w:cs="Arial"/>
          <w:color w:val="000000"/>
        </w:rPr>
        <w:t>movement that</w:t>
      </w:r>
      <w:r>
        <w:rPr>
          <w:rFonts w:ascii="Arial" w:hAnsi="Arial" w:cs="Arial"/>
          <w:color w:val="000000"/>
        </w:rPr>
        <w:t xml:space="preserve"> is situated </w:t>
      </w:r>
      <w:r w:rsidR="0040274D">
        <w:rPr>
          <w:rFonts w:ascii="Arial" w:hAnsi="Arial" w:cs="Arial"/>
          <w:color w:val="000000"/>
        </w:rPr>
        <w:t xml:space="preserve">both in </w:t>
      </w:r>
      <w:r>
        <w:rPr>
          <w:rFonts w:ascii="Arial" w:hAnsi="Arial" w:cs="Arial"/>
          <w:color w:val="000000"/>
        </w:rPr>
        <w:t xml:space="preserve">the </w:t>
      </w:r>
      <w:r w:rsidR="004D596C">
        <w:rPr>
          <w:rFonts w:ascii="Arial" w:hAnsi="Arial" w:cs="Arial"/>
          <w:color w:val="000000"/>
        </w:rPr>
        <w:t xml:space="preserve">country </w:t>
      </w:r>
      <w:r>
        <w:rPr>
          <w:rFonts w:ascii="Arial" w:hAnsi="Arial" w:cs="Arial"/>
          <w:color w:val="000000"/>
        </w:rPr>
        <w:t>and city</w:t>
      </w:r>
      <w:r w:rsidR="00405087">
        <w:rPr>
          <w:rFonts w:ascii="Arial" w:hAnsi="Arial" w:cs="Arial"/>
          <w:color w:val="000000"/>
        </w:rPr>
        <w:t xml:space="preserve">. </w:t>
      </w:r>
      <w:r w:rsidR="00714859">
        <w:rPr>
          <w:rFonts w:ascii="Arial" w:hAnsi="Arial" w:cs="Arial"/>
          <w:color w:val="000000"/>
        </w:rPr>
        <w:t xml:space="preserve">This is </w:t>
      </w:r>
      <w:r w:rsidR="003656A0" w:rsidRPr="0067072A">
        <w:rPr>
          <w:rFonts w:ascii="Arial" w:hAnsi="Arial" w:cs="Arial"/>
          <w:color w:val="000000"/>
        </w:rPr>
        <w:t xml:space="preserve">achieved by dividing the urban and natural landscape into two </w:t>
      </w:r>
      <w:r w:rsidR="003656A0" w:rsidRPr="0067072A">
        <w:rPr>
          <w:rFonts w:ascii="Arial" w:hAnsi="Arial" w:cs="Arial"/>
          <w:color w:val="000000"/>
        </w:rPr>
        <w:lastRenderedPageBreak/>
        <w:t>categories the</w:t>
      </w:r>
      <w:r w:rsidR="0040274D">
        <w:rPr>
          <w:rFonts w:ascii="Arial" w:hAnsi="Arial" w:cs="Arial"/>
          <w:color w:val="000000" w:themeColor="text1"/>
          <w:shd w:val="clear" w:color="auto" w:fill="FFFFFF"/>
        </w:rPr>
        <w:t xml:space="preserve"> </w:t>
      </w:r>
      <w:r w:rsidR="003656A0" w:rsidRPr="0067072A">
        <w:rPr>
          <w:rFonts w:ascii="Arial" w:hAnsi="Arial" w:cs="Arial"/>
          <w:color w:val="000000"/>
        </w:rPr>
        <w:t>maze and the labyrinth</w:t>
      </w:r>
      <w:r w:rsidR="00756FBF">
        <w:rPr>
          <w:rFonts w:ascii="Arial" w:hAnsi="Arial" w:cs="Arial"/>
          <w:color w:val="000000"/>
        </w:rPr>
        <w:t xml:space="preserve"> </w:t>
      </w:r>
      <w:r w:rsidR="00CE44BB">
        <w:rPr>
          <w:rFonts w:ascii="Arial" w:hAnsi="Arial" w:cs="Arial"/>
          <w:color w:val="000000"/>
        </w:rPr>
        <w:t xml:space="preserve">which </w:t>
      </w:r>
      <w:r w:rsidR="00756FBF">
        <w:rPr>
          <w:rFonts w:ascii="Arial" w:hAnsi="Arial" w:cs="Arial"/>
          <w:color w:val="000000"/>
        </w:rPr>
        <w:t>function</w:t>
      </w:r>
      <w:r w:rsidR="00CD5413">
        <w:rPr>
          <w:rFonts w:ascii="Arial" w:hAnsi="Arial" w:cs="Arial"/>
          <w:color w:val="000000"/>
        </w:rPr>
        <w:t xml:space="preserve">s </w:t>
      </w:r>
      <w:r w:rsidR="00CE44BB">
        <w:rPr>
          <w:rFonts w:ascii="Arial" w:hAnsi="Arial" w:cs="Arial"/>
          <w:color w:val="000000"/>
        </w:rPr>
        <w:t>as metaphors</w:t>
      </w:r>
      <w:r w:rsidR="009C4B18">
        <w:rPr>
          <w:rFonts w:ascii="Arial" w:hAnsi="Arial" w:cs="Arial"/>
          <w:color w:val="000000"/>
        </w:rPr>
        <w:t xml:space="preserve"> and then </w:t>
      </w:r>
      <w:r w:rsidR="00DF1E2E">
        <w:rPr>
          <w:rFonts w:ascii="Arial" w:hAnsi="Arial" w:cs="Arial"/>
          <w:color w:val="000000"/>
        </w:rPr>
        <w:t>an</w:t>
      </w:r>
      <w:r w:rsidR="009C4B18">
        <w:rPr>
          <w:rFonts w:ascii="Arial" w:hAnsi="Arial" w:cs="Arial"/>
          <w:color w:val="000000"/>
        </w:rPr>
        <w:t xml:space="preserve"> image base concept</w:t>
      </w:r>
      <w:r w:rsidR="0052179F">
        <w:rPr>
          <w:rFonts w:ascii="Arial" w:hAnsi="Arial" w:cs="Arial"/>
          <w:color w:val="000000"/>
        </w:rPr>
        <w:t xml:space="preserve">ion </w:t>
      </w:r>
      <w:r w:rsidR="00CD5413">
        <w:rPr>
          <w:rFonts w:ascii="Arial" w:hAnsi="Arial" w:cs="Arial"/>
          <w:color w:val="000000"/>
        </w:rPr>
        <w:t xml:space="preserve">that describes </w:t>
      </w:r>
      <w:r w:rsidR="00CE44BB">
        <w:rPr>
          <w:rFonts w:ascii="Arial" w:hAnsi="Arial" w:cs="Arial"/>
          <w:color w:val="000000"/>
        </w:rPr>
        <w:t>the urban</w:t>
      </w:r>
      <w:r w:rsidR="00CD5413">
        <w:rPr>
          <w:rFonts w:ascii="Arial" w:hAnsi="Arial" w:cs="Arial"/>
          <w:color w:val="000000"/>
        </w:rPr>
        <w:t xml:space="preserve"> city </w:t>
      </w:r>
      <w:r w:rsidR="00CE44BB">
        <w:rPr>
          <w:rFonts w:ascii="Arial" w:hAnsi="Arial" w:cs="Arial"/>
          <w:color w:val="000000"/>
        </w:rPr>
        <w:t>as place</w:t>
      </w:r>
      <w:r w:rsidR="00706DAA">
        <w:rPr>
          <w:rFonts w:ascii="Arial" w:hAnsi="Arial" w:cs="Arial"/>
          <w:color w:val="000000"/>
        </w:rPr>
        <w:t xml:space="preserve"> </w:t>
      </w:r>
      <w:r w:rsidR="00FC1E44">
        <w:rPr>
          <w:rFonts w:ascii="Arial" w:hAnsi="Arial" w:cs="Arial"/>
          <w:color w:val="000000"/>
        </w:rPr>
        <w:t>of confusion,</w:t>
      </w:r>
      <w:r w:rsidR="00FC1E44" w:rsidRPr="00FC1E44">
        <w:rPr>
          <w:rFonts w:ascii="Arial" w:hAnsi="Arial" w:cs="Arial"/>
          <w:color w:val="000000"/>
        </w:rPr>
        <w:t xml:space="preserve"> </w:t>
      </w:r>
      <w:r w:rsidR="00780EBC" w:rsidRPr="00FC1E44">
        <w:rPr>
          <w:rFonts w:ascii="Arial" w:hAnsi="Arial" w:cs="Arial"/>
          <w:color w:val="000000"/>
        </w:rPr>
        <w:t>uncertainty</w:t>
      </w:r>
      <w:r w:rsidR="00780EBC">
        <w:rPr>
          <w:rFonts w:ascii="Arial" w:hAnsi="Arial" w:cs="Arial"/>
          <w:color w:val="000000"/>
        </w:rPr>
        <w:t xml:space="preserve"> and</w:t>
      </w:r>
      <w:r w:rsidR="00DF1E2E">
        <w:rPr>
          <w:rFonts w:ascii="Arial" w:hAnsi="Arial" w:cs="Arial"/>
          <w:color w:val="000000"/>
        </w:rPr>
        <w:t xml:space="preserve"> </w:t>
      </w:r>
      <w:r w:rsidR="00310685">
        <w:rPr>
          <w:rFonts w:ascii="Arial" w:hAnsi="Arial" w:cs="Arial"/>
          <w:color w:val="000000"/>
        </w:rPr>
        <w:t>a</w:t>
      </w:r>
      <w:r w:rsidR="00FC1E44">
        <w:rPr>
          <w:rFonts w:ascii="Arial" w:hAnsi="Arial" w:cs="Arial"/>
          <w:color w:val="000000"/>
        </w:rPr>
        <w:t xml:space="preserve"> type </w:t>
      </w:r>
      <w:r w:rsidR="00310685">
        <w:rPr>
          <w:rFonts w:ascii="Arial" w:hAnsi="Arial" w:cs="Arial"/>
          <w:color w:val="000000"/>
        </w:rPr>
        <w:t xml:space="preserve">of uneasy </w:t>
      </w:r>
      <w:r w:rsidR="009C4B18">
        <w:rPr>
          <w:rFonts w:ascii="Arial" w:hAnsi="Arial" w:cs="Arial"/>
          <w:color w:val="000000"/>
        </w:rPr>
        <w:t xml:space="preserve">tension, </w:t>
      </w:r>
      <w:r w:rsidR="0052179F">
        <w:rPr>
          <w:rFonts w:ascii="Arial" w:hAnsi="Arial" w:cs="Arial"/>
          <w:color w:val="000000"/>
        </w:rPr>
        <w:t xml:space="preserve">this idea is linked </w:t>
      </w:r>
      <w:r w:rsidR="00991825">
        <w:rPr>
          <w:rFonts w:ascii="Arial" w:hAnsi="Arial" w:cs="Arial"/>
          <w:color w:val="000000"/>
        </w:rPr>
        <w:t xml:space="preserve">to </w:t>
      </w:r>
      <w:r w:rsidR="0052179F">
        <w:rPr>
          <w:rFonts w:ascii="Arial" w:hAnsi="Arial" w:cs="Arial"/>
          <w:color w:val="000000"/>
        </w:rPr>
        <w:t xml:space="preserve">the </w:t>
      </w:r>
      <w:r w:rsidR="00991825">
        <w:rPr>
          <w:rFonts w:ascii="Arial" w:hAnsi="Arial" w:cs="Arial"/>
          <w:color w:val="000000"/>
        </w:rPr>
        <w:t xml:space="preserve">second half of studio 4 </w:t>
      </w:r>
      <w:r w:rsidR="0052179F">
        <w:rPr>
          <w:rFonts w:ascii="Arial" w:hAnsi="Arial" w:cs="Arial"/>
          <w:color w:val="000000"/>
        </w:rPr>
        <w:t xml:space="preserve">I walk therefor I am as a narrative of my walks and then later in my maze made from the copper plate. </w:t>
      </w:r>
      <w:r w:rsidR="00706DAA">
        <w:rPr>
          <w:rFonts w:ascii="Arial" w:hAnsi="Arial" w:cs="Arial"/>
          <w:color w:val="000000"/>
        </w:rPr>
        <w:t>While</w:t>
      </w:r>
      <w:r w:rsidR="00310685">
        <w:rPr>
          <w:rFonts w:ascii="Arial" w:hAnsi="Arial" w:cs="Arial"/>
          <w:color w:val="000000"/>
        </w:rPr>
        <w:t xml:space="preserve"> in contrast the labyrinth is a place of </w:t>
      </w:r>
      <w:r w:rsidR="009C4B18">
        <w:rPr>
          <w:rFonts w:ascii="Arial" w:hAnsi="Arial" w:cs="Arial"/>
          <w:color w:val="000000"/>
        </w:rPr>
        <w:t xml:space="preserve">inward calm this is reflected in my prose </w:t>
      </w:r>
      <w:r w:rsidR="00706DAA">
        <w:rPr>
          <w:rFonts w:ascii="Arial" w:hAnsi="Arial" w:cs="Arial"/>
          <w:color w:val="000000"/>
        </w:rPr>
        <w:t xml:space="preserve">from studio 3 </w:t>
      </w:r>
      <w:r w:rsidR="00706DAA" w:rsidRPr="00706DAA">
        <w:rPr>
          <w:rFonts w:ascii="Arial" w:hAnsi="Arial" w:cs="Arial"/>
        </w:rPr>
        <w:t>Lost in a maze</w:t>
      </w:r>
      <w:r w:rsidR="00706DAA" w:rsidRPr="00F5433F">
        <w:rPr>
          <w:rFonts w:ascii="Arial" w:hAnsi="Arial" w:cs="Arial"/>
          <w:b/>
          <w:bCs/>
        </w:rPr>
        <w:t xml:space="preserve"> </w:t>
      </w:r>
      <w:r w:rsidR="00706DAA" w:rsidRPr="00706DAA">
        <w:rPr>
          <w:rFonts w:ascii="Arial" w:hAnsi="Arial" w:cs="Arial"/>
        </w:rPr>
        <w:t>and is</w:t>
      </w:r>
      <w:r w:rsidR="00706DAA">
        <w:rPr>
          <w:rFonts w:ascii="Arial" w:hAnsi="Arial" w:cs="Arial"/>
          <w:b/>
          <w:bCs/>
        </w:rPr>
        <w:t xml:space="preserve"> </w:t>
      </w:r>
      <w:r w:rsidR="0052179F">
        <w:rPr>
          <w:rFonts w:ascii="Arial" w:hAnsi="Arial" w:cs="Arial"/>
          <w:color w:val="000000"/>
        </w:rPr>
        <w:t xml:space="preserve">what I describe as </w:t>
      </w:r>
      <w:r w:rsidR="0052179F" w:rsidRPr="000A7ED7">
        <w:rPr>
          <w:rFonts w:ascii="Arial" w:hAnsi="Arial" w:cs="Arial"/>
          <w:color w:val="000000" w:themeColor="text1"/>
        </w:rPr>
        <w:t>sustained practice of inward, narrative thinking</w:t>
      </w:r>
      <w:r w:rsidR="0052179F">
        <w:rPr>
          <w:rFonts w:ascii="Arial" w:hAnsi="Arial" w:cs="Arial"/>
          <w:color w:val="000000" w:themeColor="text1"/>
        </w:rPr>
        <w:t>.</w:t>
      </w:r>
    </w:p>
    <w:p w14:paraId="563A6005" w14:textId="77777777" w:rsidR="00706DAA" w:rsidRDefault="00706DAA" w:rsidP="002D5ED7">
      <w:pPr>
        <w:spacing w:line="276" w:lineRule="auto"/>
        <w:rPr>
          <w:rFonts w:ascii="Arial" w:hAnsi="Arial" w:cs="Arial"/>
          <w:color w:val="000000"/>
        </w:rPr>
      </w:pPr>
    </w:p>
    <w:p w14:paraId="69E38CF7" w14:textId="51697856" w:rsidR="00771616" w:rsidRPr="004D596C" w:rsidRDefault="00310685" w:rsidP="002D5ED7">
      <w:pPr>
        <w:spacing w:line="276" w:lineRule="auto"/>
        <w:rPr>
          <w:rFonts w:ascii="Arial" w:hAnsi="Arial" w:cs="Arial"/>
          <w:color w:val="000000" w:themeColor="text1"/>
          <w:shd w:val="clear" w:color="auto" w:fill="FFFFFF"/>
        </w:rPr>
      </w:pPr>
      <w:r>
        <w:rPr>
          <w:rFonts w:ascii="Arial" w:hAnsi="Arial" w:cs="Arial"/>
          <w:color w:val="000000"/>
        </w:rPr>
        <w:t xml:space="preserve">The </w:t>
      </w:r>
      <w:r w:rsidR="00572AB3">
        <w:rPr>
          <w:rFonts w:ascii="Arial" w:hAnsi="Arial" w:cs="Arial"/>
          <w:color w:val="000000"/>
        </w:rPr>
        <w:t xml:space="preserve">Labyrinth </w:t>
      </w:r>
      <w:r w:rsidR="0040274D">
        <w:rPr>
          <w:rFonts w:ascii="Arial" w:hAnsi="Arial" w:cs="Arial"/>
          <w:color w:val="000000"/>
        </w:rPr>
        <w:t xml:space="preserve">as a Whole </w:t>
      </w:r>
      <w:r w:rsidR="00405087">
        <w:rPr>
          <w:rFonts w:ascii="Arial" w:hAnsi="Arial" w:cs="Arial"/>
          <w:color w:val="000000"/>
        </w:rPr>
        <w:t xml:space="preserve">offers </w:t>
      </w:r>
      <w:r w:rsidR="00696C5C">
        <w:rPr>
          <w:rFonts w:ascii="Arial" w:hAnsi="Arial" w:cs="Arial"/>
          <w:color w:val="000000"/>
        </w:rPr>
        <w:t xml:space="preserve">only small choices but no </w:t>
      </w:r>
      <w:r w:rsidR="00405087">
        <w:rPr>
          <w:rFonts w:ascii="Arial" w:hAnsi="Arial" w:cs="Arial"/>
          <w:color w:val="000000"/>
        </w:rPr>
        <w:t>distraction</w:t>
      </w:r>
      <w:r w:rsidR="00696C5C">
        <w:rPr>
          <w:rFonts w:ascii="Arial" w:hAnsi="Arial" w:cs="Arial"/>
          <w:color w:val="000000"/>
        </w:rPr>
        <w:t>s</w:t>
      </w:r>
      <w:r w:rsidR="00405087">
        <w:rPr>
          <w:rFonts w:ascii="Arial" w:hAnsi="Arial" w:cs="Arial"/>
          <w:color w:val="000000"/>
        </w:rPr>
        <w:t xml:space="preserve"> while on the </w:t>
      </w:r>
      <w:r w:rsidR="002B3937">
        <w:rPr>
          <w:rFonts w:ascii="Arial" w:hAnsi="Arial" w:cs="Arial"/>
          <w:color w:val="000000"/>
        </w:rPr>
        <w:t>journey, this means its</w:t>
      </w:r>
      <w:r w:rsidR="00696C5C">
        <w:rPr>
          <w:rFonts w:ascii="Arial" w:hAnsi="Arial" w:cs="Arial"/>
          <w:color w:val="000000"/>
        </w:rPr>
        <w:t xml:space="preserve"> </w:t>
      </w:r>
      <w:r w:rsidR="00572AB3">
        <w:rPr>
          <w:rFonts w:ascii="Arial" w:hAnsi="Arial" w:cs="Arial"/>
          <w:color w:val="000000"/>
        </w:rPr>
        <w:t xml:space="preserve">path </w:t>
      </w:r>
      <w:r w:rsidR="0040274D">
        <w:rPr>
          <w:rFonts w:ascii="Arial" w:hAnsi="Arial" w:cs="Arial"/>
          <w:color w:val="000000"/>
        </w:rPr>
        <w:t xml:space="preserve">is </w:t>
      </w:r>
      <w:r w:rsidR="00696C5C">
        <w:rPr>
          <w:rFonts w:ascii="Arial" w:hAnsi="Arial" w:cs="Arial"/>
          <w:color w:val="000000"/>
        </w:rPr>
        <w:t>s</w:t>
      </w:r>
      <w:r w:rsidR="00572AB3">
        <w:rPr>
          <w:rFonts w:ascii="Arial" w:hAnsi="Arial" w:cs="Arial"/>
          <w:color w:val="000000"/>
        </w:rPr>
        <w:t xml:space="preserve">et </w:t>
      </w:r>
      <w:r w:rsidR="002D5ED7">
        <w:rPr>
          <w:rFonts w:ascii="Arial" w:hAnsi="Arial" w:cs="Arial"/>
          <w:color w:val="000000"/>
        </w:rPr>
        <w:t>before</w:t>
      </w:r>
      <w:r w:rsidR="00572AB3">
        <w:rPr>
          <w:rFonts w:ascii="Arial" w:hAnsi="Arial" w:cs="Arial"/>
          <w:color w:val="000000"/>
        </w:rPr>
        <w:t xml:space="preserve"> </w:t>
      </w:r>
      <w:r w:rsidR="002B3937">
        <w:rPr>
          <w:rFonts w:ascii="Arial" w:hAnsi="Arial" w:cs="Arial"/>
          <w:color w:val="000000"/>
        </w:rPr>
        <w:t xml:space="preserve">you, a path </w:t>
      </w:r>
      <w:r w:rsidR="00696C5C">
        <w:rPr>
          <w:rFonts w:ascii="Arial" w:hAnsi="Arial" w:cs="Arial"/>
          <w:color w:val="000000"/>
        </w:rPr>
        <w:t xml:space="preserve">you must </w:t>
      </w:r>
      <w:r w:rsidR="002D5ED7">
        <w:rPr>
          <w:rFonts w:ascii="Arial" w:hAnsi="Arial" w:cs="Arial"/>
          <w:color w:val="000000"/>
        </w:rPr>
        <w:t>simply</w:t>
      </w:r>
      <w:r w:rsidR="00572AB3">
        <w:rPr>
          <w:rFonts w:ascii="Arial" w:hAnsi="Arial" w:cs="Arial"/>
          <w:color w:val="000000"/>
        </w:rPr>
        <w:t xml:space="preserve"> </w:t>
      </w:r>
      <w:r w:rsidR="002B3937">
        <w:rPr>
          <w:rFonts w:ascii="Arial" w:hAnsi="Arial" w:cs="Arial"/>
          <w:color w:val="000000"/>
        </w:rPr>
        <w:t xml:space="preserve">follow. </w:t>
      </w:r>
      <w:r w:rsidR="00AC1CA7">
        <w:rPr>
          <w:rFonts w:ascii="Arial" w:hAnsi="Arial" w:cs="Arial"/>
          <w:color w:val="000000"/>
        </w:rPr>
        <w:t xml:space="preserve">There are times where you may have turn back on you goal to get there, sometimes you are farthest when you are closest, and sometimes the only way is the long one. These statements show how meaning and </w:t>
      </w:r>
      <w:r w:rsidR="0075376D">
        <w:rPr>
          <w:rFonts w:ascii="Arial" w:hAnsi="Arial" w:cs="Arial"/>
          <w:color w:val="000000"/>
        </w:rPr>
        <w:t>metaphors can</w:t>
      </w:r>
      <w:r w:rsidR="00AC1CA7">
        <w:rPr>
          <w:rFonts w:ascii="Arial" w:hAnsi="Arial" w:cs="Arial"/>
          <w:color w:val="000000"/>
        </w:rPr>
        <w:t xml:space="preserve"> be conveyed spatially while giving you freedom in your way forward. </w:t>
      </w:r>
      <w:r w:rsidR="002B3937">
        <w:rPr>
          <w:rFonts w:ascii="Arial" w:hAnsi="Arial" w:cs="Arial"/>
          <w:color w:val="000000"/>
        </w:rPr>
        <w:t xml:space="preserve">The labyrinth is </w:t>
      </w:r>
      <w:r w:rsidR="00696C5C">
        <w:rPr>
          <w:rFonts w:ascii="Arial" w:hAnsi="Arial" w:cs="Arial"/>
          <w:color w:val="000000"/>
        </w:rPr>
        <w:t xml:space="preserve">mostly likely shaped as a circle, square or triangle and its main function and design is to direct your journey in wards </w:t>
      </w:r>
      <w:r w:rsidR="002B3937">
        <w:rPr>
          <w:rFonts w:ascii="Arial" w:hAnsi="Arial" w:cs="Arial"/>
          <w:color w:val="000000"/>
        </w:rPr>
        <w:t>(often</w:t>
      </w:r>
      <w:r w:rsidR="0040274D">
        <w:rPr>
          <w:rFonts w:ascii="Arial" w:hAnsi="Arial" w:cs="Arial"/>
          <w:color w:val="000000"/>
        </w:rPr>
        <w:t xml:space="preserve"> use</w:t>
      </w:r>
      <w:r w:rsidR="00D774EE">
        <w:rPr>
          <w:rFonts w:ascii="Arial" w:hAnsi="Arial" w:cs="Arial"/>
          <w:color w:val="000000"/>
        </w:rPr>
        <w:t xml:space="preserve">d </w:t>
      </w:r>
      <w:r w:rsidR="0040274D">
        <w:rPr>
          <w:rFonts w:ascii="Arial" w:hAnsi="Arial" w:cs="Arial"/>
          <w:color w:val="000000"/>
        </w:rPr>
        <w:t xml:space="preserve">as a </w:t>
      </w:r>
      <w:r w:rsidR="002B3937">
        <w:rPr>
          <w:rFonts w:ascii="Arial" w:hAnsi="Arial" w:cs="Arial"/>
          <w:color w:val="000000"/>
        </w:rPr>
        <w:t xml:space="preserve">reflective </w:t>
      </w:r>
      <w:r w:rsidR="004D596C">
        <w:rPr>
          <w:rFonts w:ascii="Arial" w:hAnsi="Arial" w:cs="Arial"/>
          <w:color w:val="000000"/>
        </w:rPr>
        <w:t>meditation) a</w:t>
      </w:r>
      <w:r w:rsidR="00696C5C">
        <w:rPr>
          <w:rFonts w:ascii="Arial" w:hAnsi="Arial" w:cs="Arial"/>
          <w:color w:val="000000"/>
        </w:rPr>
        <w:t xml:space="preserve">nd even though there are dead ends the conclusion of this journey all most always end in the </w:t>
      </w:r>
      <w:r w:rsidR="005300C0">
        <w:rPr>
          <w:rFonts w:ascii="Arial" w:hAnsi="Arial" w:cs="Arial"/>
          <w:color w:val="000000"/>
        </w:rPr>
        <w:t xml:space="preserve">centre. </w:t>
      </w:r>
    </w:p>
    <w:p w14:paraId="27D3D138" w14:textId="716E0B60" w:rsidR="00522B5B" w:rsidRDefault="00861108" w:rsidP="002D5ED7">
      <w:pPr>
        <w:spacing w:line="276" w:lineRule="auto"/>
        <w:rPr>
          <w:rFonts w:ascii="Arial" w:hAnsi="Arial" w:cs="Arial"/>
          <w:color w:val="000000"/>
        </w:rPr>
      </w:pPr>
      <w:r>
        <w:rPr>
          <w:rFonts w:ascii="Arial" w:hAnsi="Arial" w:cs="Arial"/>
          <w:color w:val="000000"/>
        </w:rPr>
        <w:t>I</w:t>
      </w:r>
      <w:r w:rsidR="00771616">
        <w:rPr>
          <w:rFonts w:ascii="Arial" w:hAnsi="Arial" w:cs="Arial"/>
          <w:color w:val="000000"/>
        </w:rPr>
        <w:t xml:space="preserve">n my way of </w:t>
      </w:r>
      <w:r w:rsidR="004D596C">
        <w:rPr>
          <w:rStyle w:val="FootnoteReference"/>
          <w:rFonts w:ascii="Arial" w:hAnsi="Arial" w:cs="Arial"/>
          <w:color w:val="000000"/>
        </w:rPr>
        <w:footnoteReference w:id="3"/>
      </w:r>
      <w:r w:rsidR="004D596C">
        <w:rPr>
          <w:rFonts w:ascii="Arial" w:hAnsi="Arial" w:cs="Arial"/>
          <w:color w:val="000000"/>
        </w:rPr>
        <w:t>thinking I</w:t>
      </w:r>
      <w:r w:rsidR="00771616">
        <w:rPr>
          <w:rFonts w:ascii="Arial" w:hAnsi="Arial" w:cs="Arial"/>
          <w:color w:val="000000"/>
        </w:rPr>
        <w:t xml:space="preserve"> have assigned the labyrinth to belonging to the natural </w:t>
      </w:r>
      <w:r>
        <w:rPr>
          <w:rFonts w:ascii="Arial" w:hAnsi="Arial" w:cs="Arial"/>
          <w:color w:val="000000"/>
        </w:rPr>
        <w:t>landscape</w:t>
      </w:r>
      <w:r w:rsidR="00BC1971">
        <w:rPr>
          <w:rFonts w:ascii="Arial" w:hAnsi="Arial" w:cs="Arial"/>
          <w:color w:val="000000"/>
        </w:rPr>
        <w:t xml:space="preserve"> </w:t>
      </w:r>
      <w:r w:rsidR="00771616">
        <w:rPr>
          <w:rFonts w:ascii="Arial" w:hAnsi="Arial" w:cs="Arial"/>
          <w:color w:val="000000"/>
        </w:rPr>
        <w:t xml:space="preserve">as there is space and little to no restriction in your path forward and although I have written of particular geometric patterns </w:t>
      </w:r>
      <w:r w:rsidR="00522B5B">
        <w:rPr>
          <w:rFonts w:ascii="Arial" w:hAnsi="Arial" w:cs="Arial"/>
          <w:color w:val="000000"/>
        </w:rPr>
        <w:t xml:space="preserve">to </w:t>
      </w:r>
      <w:r w:rsidR="00771616">
        <w:rPr>
          <w:rFonts w:ascii="Arial" w:hAnsi="Arial" w:cs="Arial"/>
          <w:color w:val="000000"/>
        </w:rPr>
        <w:t>the labyrinth</w:t>
      </w:r>
      <w:r w:rsidR="00522B5B">
        <w:rPr>
          <w:rFonts w:ascii="Arial" w:hAnsi="Arial" w:cs="Arial"/>
          <w:color w:val="000000"/>
        </w:rPr>
        <w:t xml:space="preserve">, </w:t>
      </w:r>
      <w:r w:rsidR="00771616">
        <w:rPr>
          <w:rFonts w:ascii="Arial" w:hAnsi="Arial" w:cs="Arial"/>
          <w:color w:val="000000"/>
        </w:rPr>
        <w:t>t</w:t>
      </w:r>
      <w:r>
        <w:rPr>
          <w:rFonts w:ascii="Arial" w:hAnsi="Arial" w:cs="Arial"/>
          <w:color w:val="000000"/>
        </w:rPr>
        <w:t xml:space="preserve">hey are in </w:t>
      </w:r>
      <w:r w:rsidR="00771616">
        <w:rPr>
          <w:rFonts w:ascii="Arial" w:hAnsi="Arial" w:cs="Arial"/>
          <w:color w:val="000000"/>
        </w:rPr>
        <w:t xml:space="preserve">no way </w:t>
      </w:r>
      <w:r w:rsidR="004F780E">
        <w:rPr>
          <w:rFonts w:ascii="Arial" w:hAnsi="Arial" w:cs="Arial"/>
          <w:color w:val="000000"/>
        </w:rPr>
        <w:t>constrained to these concept</w:t>
      </w:r>
      <w:r w:rsidR="00522B5B">
        <w:rPr>
          <w:rFonts w:ascii="Arial" w:hAnsi="Arial" w:cs="Arial"/>
          <w:color w:val="000000"/>
        </w:rPr>
        <w:t xml:space="preserve">s </w:t>
      </w:r>
      <w:r w:rsidR="00771616">
        <w:rPr>
          <w:rFonts w:ascii="Arial" w:hAnsi="Arial" w:cs="Arial"/>
          <w:color w:val="000000"/>
        </w:rPr>
        <w:t>there are plenty of labyrinth</w:t>
      </w:r>
      <w:r w:rsidR="00522B5B">
        <w:rPr>
          <w:rFonts w:ascii="Arial" w:hAnsi="Arial" w:cs="Arial"/>
          <w:color w:val="000000"/>
        </w:rPr>
        <w:t>s</w:t>
      </w:r>
      <w:r w:rsidR="00771616">
        <w:rPr>
          <w:rFonts w:ascii="Arial" w:hAnsi="Arial" w:cs="Arial"/>
          <w:color w:val="000000"/>
        </w:rPr>
        <w:t xml:space="preserve"> shape</w:t>
      </w:r>
      <w:r w:rsidR="00522B5B">
        <w:rPr>
          <w:rFonts w:ascii="Arial" w:hAnsi="Arial" w:cs="Arial"/>
          <w:color w:val="000000"/>
        </w:rPr>
        <w:t xml:space="preserve">d </w:t>
      </w:r>
      <w:r w:rsidR="00771616">
        <w:rPr>
          <w:rFonts w:ascii="Arial" w:hAnsi="Arial" w:cs="Arial"/>
          <w:color w:val="000000"/>
        </w:rPr>
        <w:t xml:space="preserve">in unusual ways. </w:t>
      </w:r>
    </w:p>
    <w:p w14:paraId="2A5CECA2" w14:textId="77777777" w:rsidR="00522B5B" w:rsidRDefault="00522B5B" w:rsidP="002D5ED7">
      <w:pPr>
        <w:spacing w:line="276" w:lineRule="auto"/>
        <w:rPr>
          <w:rFonts w:ascii="Arial" w:hAnsi="Arial" w:cs="Arial"/>
          <w:color w:val="000000"/>
        </w:rPr>
      </w:pPr>
    </w:p>
    <w:p w14:paraId="4FB7F9F4" w14:textId="6A6AC96C" w:rsidR="005300C0" w:rsidRDefault="00771616" w:rsidP="002D5ED7">
      <w:pPr>
        <w:spacing w:line="276" w:lineRule="auto"/>
        <w:rPr>
          <w:rFonts w:ascii="Arial" w:hAnsi="Arial" w:cs="Arial"/>
          <w:color w:val="000000"/>
        </w:rPr>
      </w:pPr>
      <w:r>
        <w:rPr>
          <w:rFonts w:ascii="Arial" w:hAnsi="Arial" w:cs="Arial"/>
          <w:color w:val="000000"/>
        </w:rPr>
        <w:t xml:space="preserve">You could consider the </w:t>
      </w:r>
      <w:r w:rsidR="004F780E">
        <w:rPr>
          <w:rFonts w:ascii="Arial" w:hAnsi="Arial" w:cs="Arial"/>
          <w:color w:val="000000"/>
        </w:rPr>
        <w:t>bush,</w:t>
      </w:r>
      <w:r>
        <w:rPr>
          <w:rFonts w:ascii="Arial" w:hAnsi="Arial" w:cs="Arial"/>
          <w:color w:val="000000"/>
        </w:rPr>
        <w:t xml:space="preserve"> mountain and forest as a type of labyrinth as to reach the top of a mountain or the </w:t>
      </w:r>
      <w:r w:rsidR="004F780E">
        <w:rPr>
          <w:rFonts w:ascii="Arial" w:hAnsi="Arial" w:cs="Arial"/>
          <w:color w:val="000000"/>
        </w:rPr>
        <w:t>centre</w:t>
      </w:r>
      <w:r>
        <w:rPr>
          <w:rFonts w:ascii="Arial" w:hAnsi="Arial" w:cs="Arial"/>
          <w:color w:val="000000"/>
        </w:rPr>
        <w:t xml:space="preserve"> of a </w:t>
      </w:r>
      <w:r w:rsidR="004F780E">
        <w:rPr>
          <w:rFonts w:ascii="Arial" w:hAnsi="Arial" w:cs="Arial"/>
          <w:color w:val="000000"/>
        </w:rPr>
        <w:t>forest you</w:t>
      </w:r>
      <w:r>
        <w:rPr>
          <w:rFonts w:ascii="Arial" w:hAnsi="Arial" w:cs="Arial"/>
          <w:color w:val="000000"/>
        </w:rPr>
        <w:t xml:space="preserve"> must travel up wards and </w:t>
      </w:r>
      <w:r w:rsidR="004F780E">
        <w:rPr>
          <w:rFonts w:ascii="Arial" w:hAnsi="Arial" w:cs="Arial"/>
          <w:color w:val="000000"/>
        </w:rPr>
        <w:t>inwards.  Rebeccah</w:t>
      </w:r>
      <w:r w:rsidR="00F76B56">
        <w:rPr>
          <w:rFonts w:ascii="Arial" w:hAnsi="Arial" w:cs="Arial"/>
          <w:color w:val="000000"/>
        </w:rPr>
        <w:t xml:space="preserve"> </w:t>
      </w:r>
      <w:r w:rsidR="008B5011">
        <w:rPr>
          <w:rFonts w:ascii="Arial" w:hAnsi="Arial" w:cs="Arial"/>
          <w:color w:val="000000"/>
        </w:rPr>
        <w:t>Solnit suggests</w:t>
      </w:r>
      <w:r w:rsidR="004F780E">
        <w:rPr>
          <w:rFonts w:ascii="Arial" w:hAnsi="Arial" w:cs="Arial"/>
          <w:color w:val="000000"/>
        </w:rPr>
        <w:t xml:space="preserve"> that there is an element of mystery to </w:t>
      </w:r>
      <w:r w:rsidR="00522B5B">
        <w:rPr>
          <w:rFonts w:ascii="Arial" w:hAnsi="Arial" w:cs="Arial"/>
          <w:color w:val="000000"/>
        </w:rPr>
        <w:t xml:space="preserve">walking in the natural space </w:t>
      </w:r>
      <w:r w:rsidR="004F780E">
        <w:rPr>
          <w:rFonts w:ascii="Arial" w:hAnsi="Arial" w:cs="Arial"/>
          <w:color w:val="000000"/>
        </w:rPr>
        <w:t xml:space="preserve">she goes on to call this </w:t>
      </w:r>
      <w:r w:rsidR="00522B5B">
        <w:rPr>
          <w:rFonts w:ascii="Arial" w:hAnsi="Arial" w:cs="Arial"/>
          <w:color w:val="000000"/>
        </w:rPr>
        <w:t>“</w:t>
      </w:r>
      <w:r w:rsidR="004F780E">
        <w:rPr>
          <w:rFonts w:ascii="Arial" w:hAnsi="Arial" w:cs="Arial"/>
          <w:color w:val="000000"/>
        </w:rPr>
        <w:t xml:space="preserve">the Radom, the unscreened </w:t>
      </w:r>
      <w:r w:rsidR="00522B5B">
        <w:rPr>
          <w:rStyle w:val="FootnoteReference"/>
          <w:rFonts w:ascii="Arial" w:hAnsi="Arial" w:cs="Arial"/>
          <w:color w:val="000000"/>
        </w:rPr>
        <w:footnoteReference w:id="4"/>
      </w:r>
      <w:r w:rsidR="00522B5B">
        <w:rPr>
          <w:rFonts w:ascii="Arial" w:hAnsi="Arial" w:cs="Arial"/>
          <w:color w:val="000000"/>
        </w:rPr>
        <w:t>“suggesting</w:t>
      </w:r>
      <w:r w:rsidR="004F780E">
        <w:rPr>
          <w:rFonts w:ascii="Arial" w:hAnsi="Arial" w:cs="Arial"/>
          <w:color w:val="000000"/>
        </w:rPr>
        <w:t xml:space="preserve"> that you find what you did not know you are looking for, </w:t>
      </w:r>
      <w:r w:rsidR="00522B5B">
        <w:rPr>
          <w:rFonts w:ascii="Arial" w:hAnsi="Arial" w:cs="Arial"/>
          <w:color w:val="000000"/>
        </w:rPr>
        <w:t xml:space="preserve">and in doing so you only understand this </w:t>
      </w:r>
      <w:r w:rsidR="004F780E">
        <w:rPr>
          <w:rFonts w:ascii="Arial" w:hAnsi="Arial" w:cs="Arial"/>
          <w:color w:val="000000"/>
        </w:rPr>
        <w:t xml:space="preserve">palace </w:t>
      </w:r>
      <w:r w:rsidR="00522B5B">
        <w:rPr>
          <w:rFonts w:ascii="Arial" w:hAnsi="Arial" w:cs="Arial"/>
          <w:color w:val="000000"/>
        </w:rPr>
        <w:t xml:space="preserve">when </w:t>
      </w:r>
      <w:r w:rsidR="004F780E">
        <w:rPr>
          <w:rFonts w:ascii="Arial" w:hAnsi="Arial" w:cs="Arial"/>
          <w:color w:val="000000"/>
        </w:rPr>
        <w:t xml:space="preserve">it surprises </w:t>
      </w:r>
      <w:r w:rsidR="00522B5B">
        <w:rPr>
          <w:rFonts w:ascii="Arial" w:hAnsi="Arial" w:cs="Arial"/>
          <w:color w:val="000000"/>
        </w:rPr>
        <w:t>you. This is lost in an urban setting where the roads have little to no sidewalks, shopping centres have only carparks and everything has wall</w:t>
      </w:r>
      <w:r w:rsidR="00861108">
        <w:rPr>
          <w:rFonts w:ascii="Arial" w:hAnsi="Arial" w:cs="Arial"/>
          <w:color w:val="000000"/>
        </w:rPr>
        <w:t xml:space="preserve">s and </w:t>
      </w:r>
      <w:r w:rsidR="00522B5B">
        <w:rPr>
          <w:rFonts w:ascii="Arial" w:hAnsi="Arial" w:cs="Arial"/>
          <w:color w:val="000000"/>
        </w:rPr>
        <w:t xml:space="preserve">gates the city is designed to accommodate the automobiles both public and </w:t>
      </w:r>
      <w:r w:rsidR="00F76B56">
        <w:rPr>
          <w:rFonts w:ascii="Arial" w:hAnsi="Arial" w:cs="Arial"/>
          <w:color w:val="000000"/>
        </w:rPr>
        <w:t>private there</w:t>
      </w:r>
      <w:r w:rsidR="00D9157B">
        <w:rPr>
          <w:rFonts w:ascii="Arial" w:hAnsi="Arial" w:cs="Arial"/>
          <w:color w:val="000000"/>
        </w:rPr>
        <w:t xml:space="preserve"> is no need or desire for walking.</w:t>
      </w:r>
      <w:r w:rsidR="004D596C">
        <w:rPr>
          <w:rStyle w:val="FootnoteReference"/>
          <w:rFonts w:ascii="Arial" w:hAnsi="Arial" w:cs="Arial"/>
          <w:color w:val="000000"/>
        </w:rPr>
        <w:footnoteReference w:id="5"/>
      </w:r>
    </w:p>
    <w:p w14:paraId="056E292E" w14:textId="77777777" w:rsidR="00D9157B" w:rsidRDefault="00D9157B" w:rsidP="002D5ED7">
      <w:pPr>
        <w:spacing w:line="276" w:lineRule="auto"/>
        <w:rPr>
          <w:rFonts w:ascii="Arial" w:hAnsi="Arial" w:cs="Arial"/>
          <w:color w:val="000000"/>
        </w:rPr>
      </w:pPr>
    </w:p>
    <w:p w14:paraId="4E68A3C3" w14:textId="355E3121" w:rsidR="002D5ED7" w:rsidRDefault="00861108" w:rsidP="002D5ED7">
      <w:pPr>
        <w:spacing w:line="276" w:lineRule="auto"/>
        <w:rPr>
          <w:rFonts w:ascii="Arial" w:hAnsi="Arial" w:cs="Arial"/>
          <w:color w:val="000000"/>
        </w:rPr>
      </w:pPr>
      <w:r>
        <w:rPr>
          <w:rFonts w:ascii="Arial" w:hAnsi="Arial" w:cs="Arial"/>
          <w:color w:val="000000"/>
        </w:rPr>
        <w:t>So,</w:t>
      </w:r>
      <w:r w:rsidR="00522B5B">
        <w:rPr>
          <w:rFonts w:ascii="Arial" w:hAnsi="Arial" w:cs="Arial"/>
          <w:color w:val="000000"/>
        </w:rPr>
        <w:t xml:space="preserve"> </w:t>
      </w:r>
      <w:r>
        <w:rPr>
          <w:rFonts w:ascii="Arial" w:hAnsi="Arial" w:cs="Arial"/>
          <w:color w:val="000000"/>
        </w:rPr>
        <w:t>by contrast</w:t>
      </w:r>
      <w:r w:rsidR="002D5ED7" w:rsidRPr="0067072A">
        <w:rPr>
          <w:rFonts w:ascii="Arial" w:hAnsi="Arial" w:cs="Arial"/>
          <w:color w:val="000000"/>
        </w:rPr>
        <w:t>, the maze differs</w:t>
      </w:r>
      <w:r w:rsidR="002D5ED7">
        <w:rPr>
          <w:rFonts w:ascii="Arial" w:hAnsi="Arial" w:cs="Arial"/>
          <w:color w:val="000000"/>
        </w:rPr>
        <w:t xml:space="preserve"> </w:t>
      </w:r>
      <w:r w:rsidR="002D5ED7" w:rsidRPr="0067072A">
        <w:rPr>
          <w:rFonts w:ascii="Arial" w:hAnsi="Arial" w:cs="Arial"/>
          <w:color w:val="000000"/>
        </w:rPr>
        <w:t>from the Labyrinth as it offers the wanderer multiple choices on many different paths</w:t>
      </w:r>
      <w:r w:rsidR="002D5ED7">
        <w:rPr>
          <w:rFonts w:ascii="Arial" w:hAnsi="Arial" w:cs="Arial"/>
          <w:color w:val="000000"/>
        </w:rPr>
        <w:t>.</w:t>
      </w:r>
      <w:r w:rsidR="002B3937">
        <w:rPr>
          <w:rFonts w:ascii="Arial" w:hAnsi="Arial" w:cs="Arial"/>
          <w:color w:val="000000"/>
        </w:rPr>
        <w:t xml:space="preserve"> However, </w:t>
      </w:r>
      <w:r w:rsidR="002B3937" w:rsidRPr="0067072A">
        <w:rPr>
          <w:rFonts w:ascii="Arial" w:hAnsi="Arial" w:cs="Arial"/>
          <w:color w:val="000000"/>
        </w:rPr>
        <w:t>these</w:t>
      </w:r>
      <w:r w:rsidR="002B3937">
        <w:rPr>
          <w:rFonts w:ascii="Arial" w:hAnsi="Arial" w:cs="Arial"/>
          <w:color w:val="000000"/>
        </w:rPr>
        <w:t>, must</w:t>
      </w:r>
      <w:r w:rsidR="002D5ED7" w:rsidRPr="0067072A">
        <w:rPr>
          <w:rFonts w:ascii="Arial" w:hAnsi="Arial" w:cs="Arial"/>
          <w:color w:val="000000"/>
        </w:rPr>
        <w:t xml:space="preserve"> end in a freely chosen dead end, where its w</w:t>
      </w:r>
      <w:r w:rsidR="002D5ED7">
        <w:rPr>
          <w:rFonts w:ascii="Arial" w:hAnsi="Arial" w:cs="Arial"/>
          <w:color w:val="000000"/>
        </w:rPr>
        <w:t xml:space="preserve">alls, stone </w:t>
      </w:r>
      <w:r w:rsidR="002D5ED7" w:rsidRPr="0067072A">
        <w:rPr>
          <w:rFonts w:ascii="Arial" w:hAnsi="Arial" w:cs="Arial"/>
          <w:color w:val="000000"/>
        </w:rPr>
        <w:t>and</w:t>
      </w:r>
      <w:r w:rsidR="002D5ED7">
        <w:rPr>
          <w:rFonts w:ascii="Arial" w:hAnsi="Arial" w:cs="Arial"/>
          <w:color w:val="000000"/>
        </w:rPr>
        <w:t xml:space="preserve"> concert </w:t>
      </w:r>
      <w:r w:rsidR="002D5ED7" w:rsidRPr="0067072A">
        <w:rPr>
          <w:rFonts w:ascii="Arial" w:hAnsi="Arial" w:cs="Arial"/>
          <w:color w:val="000000"/>
        </w:rPr>
        <w:t xml:space="preserve">obstruct the </w:t>
      </w:r>
      <w:r w:rsidR="005300C0" w:rsidRPr="0067072A">
        <w:rPr>
          <w:rFonts w:ascii="Arial" w:hAnsi="Arial" w:cs="Arial"/>
          <w:color w:val="000000"/>
        </w:rPr>
        <w:t>view, causing</w:t>
      </w:r>
      <w:r w:rsidR="002D5ED7" w:rsidRPr="0067072A">
        <w:rPr>
          <w:rFonts w:ascii="Arial" w:hAnsi="Arial" w:cs="Arial"/>
          <w:color w:val="000000"/>
        </w:rPr>
        <w:t xml:space="preserve"> the person to </w:t>
      </w:r>
      <w:r w:rsidR="002D5ED7" w:rsidRPr="0067072A">
        <w:rPr>
          <w:rFonts w:ascii="Arial" w:hAnsi="Arial" w:cs="Arial"/>
          <w:color w:val="000000"/>
        </w:rPr>
        <w:lastRenderedPageBreak/>
        <w:t>experience a sense that there is no</w:t>
      </w:r>
      <w:r w:rsidR="002D5ED7">
        <w:rPr>
          <w:rFonts w:ascii="Arial" w:hAnsi="Arial" w:cs="Arial"/>
          <w:color w:val="000000"/>
        </w:rPr>
        <w:t xml:space="preserve"> </w:t>
      </w:r>
      <w:r w:rsidR="002D5ED7" w:rsidRPr="0067072A">
        <w:rPr>
          <w:rFonts w:ascii="Arial" w:hAnsi="Arial" w:cs="Arial"/>
          <w:color w:val="000000"/>
        </w:rPr>
        <w:t xml:space="preserve">other way </w:t>
      </w:r>
      <w:r w:rsidR="004D596C" w:rsidRPr="0067072A">
        <w:rPr>
          <w:rFonts w:ascii="Arial" w:hAnsi="Arial" w:cs="Arial"/>
          <w:color w:val="000000"/>
        </w:rPr>
        <w:t>th</w:t>
      </w:r>
      <w:r w:rsidR="004D596C">
        <w:rPr>
          <w:rFonts w:ascii="Arial" w:hAnsi="Arial" w:cs="Arial"/>
          <w:color w:val="000000"/>
        </w:rPr>
        <w:t xml:space="preserve">an </w:t>
      </w:r>
      <w:r w:rsidR="004D596C" w:rsidRPr="0067072A">
        <w:rPr>
          <w:rFonts w:ascii="Arial" w:hAnsi="Arial" w:cs="Arial"/>
          <w:color w:val="000000"/>
        </w:rPr>
        <w:t>immediately</w:t>
      </w:r>
      <w:r w:rsidR="002D5ED7" w:rsidRPr="0067072A">
        <w:rPr>
          <w:rFonts w:ascii="Arial" w:hAnsi="Arial" w:cs="Arial"/>
          <w:color w:val="000000"/>
        </w:rPr>
        <w:t xml:space="preserve"> ahead, trapping the inmate with “false antinomy of</w:t>
      </w:r>
      <w:r w:rsidR="00696C5C">
        <w:rPr>
          <w:rFonts w:ascii="Arial" w:hAnsi="Arial" w:cs="Arial"/>
          <w:color w:val="000000"/>
        </w:rPr>
        <w:t xml:space="preserve"> </w:t>
      </w:r>
      <w:r w:rsidR="002D5ED7" w:rsidRPr="0067072A">
        <w:rPr>
          <w:rFonts w:ascii="Arial" w:hAnsi="Arial" w:cs="Arial"/>
          <w:color w:val="000000"/>
        </w:rPr>
        <w:t>freedom and necessity”</w:t>
      </w:r>
      <w:r w:rsidR="004D596C">
        <w:rPr>
          <w:rStyle w:val="FootnoteReference"/>
          <w:rFonts w:ascii="Arial" w:hAnsi="Arial" w:cs="Arial"/>
          <w:color w:val="000000"/>
        </w:rPr>
        <w:footnoteReference w:id="6"/>
      </w:r>
    </w:p>
    <w:p w14:paraId="26132474" w14:textId="77777777" w:rsidR="002D5ED7" w:rsidRDefault="002D5ED7" w:rsidP="00D87822">
      <w:pPr>
        <w:spacing w:line="276" w:lineRule="auto"/>
        <w:rPr>
          <w:rFonts w:ascii="Arial" w:hAnsi="Arial" w:cs="Arial"/>
          <w:color w:val="000000"/>
        </w:rPr>
      </w:pPr>
    </w:p>
    <w:p w14:paraId="76BE82E6" w14:textId="3DE4208C" w:rsidR="00D87822" w:rsidRPr="0067072A" w:rsidRDefault="003656A0" w:rsidP="00D87822">
      <w:pPr>
        <w:spacing w:line="276" w:lineRule="auto"/>
        <w:rPr>
          <w:rFonts w:ascii="Arial" w:hAnsi="Arial" w:cs="Arial"/>
          <w:color w:val="000000"/>
        </w:rPr>
      </w:pPr>
      <w:r w:rsidRPr="0067072A">
        <w:rPr>
          <w:rFonts w:ascii="Arial" w:hAnsi="Arial" w:cs="Arial"/>
          <w:color w:val="000000"/>
        </w:rPr>
        <w:t xml:space="preserve">With the maze, </w:t>
      </w:r>
      <w:r w:rsidR="00F76B56">
        <w:rPr>
          <w:rFonts w:ascii="Arial" w:hAnsi="Arial" w:cs="Arial"/>
          <w:color w:val="000000"/>
        </w:rPr>
        <w:t xml:space="preserve">Walter </w:t>
      </w:r>
      <w:r w:rsidR="00632D81">
        <w:rPr>
          <w:rFonts w:ascii="Arial" w:hAnsi="Arial" w:cs="Arial"/>
          <w:color w:val="000000"/>
        </w:rPr>
        <w:t xml:space="preserve">Benjamin </w:t>
      </w:r>
      <w:r w:rsidR="00F76B56" w:rsidRPr="0067072A">
        <w:rPr>
          <w:rFonts w:ascii="Arial" w:hAnsi="Arial" w:cs="Arial"/>
          <w:color w:val="000000"/>
        </w:rPr>
        <w:t>suggests</w:t>
      </w:r>
      <w:r w:rsidRPr="0067072A">
        <w:rPr>
          <w:rFonts w:ascii="Arial" w:hAnsi="Arial" w:cs="Arial"/>
          <w:color w:val="000000"/>
        </w:rPr>
        <w:t xml:space="preserve"> that </w:t>
      </w:r>
      <w:r w:rsidR="00632D81">
        <w:rPr>
          <w:rFonts w:ascii="Arial" w:hAnsi="Arial" w:cs="Arial"/>
          <w:color w:val="000000"/>
        </w:rPr>
        <w:t>“</w:t>
      </w:r>
      <w:r w:rsidRPr="0067072A">
        <w:rPr>
          <w:rFonts w:ascii="Arial" w:hAnsi="Arial" w:cs="Arial"/>
          <w:color w:val="000000"/>
        </w:rPr>
        <w:t xml:space="preserve">the </w:t>
      </w:r>
      <w:r w:rsidR="00D87822" w:rsidRPr="0067072A">
        <w:rPr>
          <w:rFonts w:ascii="Arial" w:hAnsi="Arial" w:cs="Arial"/>
          <w:color w:val="000000"/>
        </w:rPr>
        <w:t xml:space="preserve">streets </w:t>
      </w:r>
      <w:r w:rsidR="00D87822">
        <w:rPr>
          <w:rFonts w:ascii="Arial" w:hAnsi="Arial" w:cs="Arial"/>
          <w:color w:val="000000"/>
        </w:rPr>
        <w:t xml:space="preserve">names </w:t>
      </w:r>
      <w:r w:rsidRPr="0067072A">
        <w:rPr>
          <w:rFonts w:ascii="Arial" w:hAnsi="Arial" w:cs="Arial"/>
          <w:color w:val="000000"/>
        </w:rPr>
        <w:t>must speak to the</w:t>
      </w:r>
      <w:r w:rsidR="00192255">
        <w:rPr>
          <w:rFonts w:ascii="Arial" w:hAnsi="Arial" w:cs="Arial"/>
          <w:color w:val="000000"/>
        </w:rPr>
        <w:t xml:space="preserve"> </w:t>
      </w:r>
      <w:r w:rsidRPr="0067072A">
        <w:rPr>
          <w:rFonts w:ascii="Arial" w:hAnsi="Arial" w:cs="Arial"/>
          <w:color w:val="000000"/>
        </w:rPr>
        <w:t xml:space="preserve">urban wanderer like the “snapping of dry twigs” and the small streets </w:t>
      </w:r>
      <w:r w:rsidR="00D87822">
        <w:rPr>
          <w:rFonts w:ascii="Arial" w:hAnsi="Arial" w:cs="Arial"/>
          <w:color w:val="000000"/>
        </w:rPr>
        <w:t>in the heart of the city must reflect the time of day… as clearly as a mountain valley</w:t>
      </w:r>
      <w:r w:rsidR="00192255">
        <w:rPr>
          <w:rFonts w:ascii="Arial" w:hAnsi="Arial" w:cs="Arial"/>
          <w:color w:val="000000"/>
        </w:rPr>
        <w:t>”.</w:t>
      </w:r>
      <w:r w:rsidR="001D467A">
        <w:rPr>
          <w:rStyle w:val="FootnoteReference"/>
          <w:rFonts w:ascii="Arial" w:hAnsi="Arial" w:cs="Arial"/>
          <w:color w:val="000000"/>
        </w:rPr>
        <w:footnoteReference w:id="7"/>
      </w:r>
    </w:p>
    <w:p w14:paraId="185A759A" w14:textId="77777777" w:rsidR="004D596C" w:rsidRDefault="004D596C" w:rsidP="003656A0">
      <w:pPr>
        <w:spacing w:line="276" w:lineRule="auto"/>
        <w:rPr>
          <w:rFonts w:ascii="Arial" w:hAnsi="Arial" w:cs="Arial"/>
          <w:color w:val="000000"/>
        </w:rPr>
      </w:pPr>
    </w:p>
    <w:p w14:paraId="14E39209" w14:textId="5F2C1FAD" w:rsidR="003656A0" w:rsidRPr="0067072A" w:rsidRDefault="003656A0" w:rsidP="003656A0">
      <w:pPr>
        <w:spacing w:line="276" w:lineRule="auto"/>
        <w:rPr>
          <w:rFonts w:ascii="Arial" w:hAnsi="Arial" w:cs="Arial"/>
          <w:color w:val="000000"/>
        </w:rPr>
      </w:pPr>
      <w:r w:rsidRPr="0067072A">
        <w:rPr>
          <w:rFonts w:ascii="Arial" w:hAnsi="Arial" w:cs="Arial"/>
          <w:color w:val="000000"/>
        </w:rPr>
        <w:t>The secondary concept within this art project, although less prominent, engages</w:t>
      </w:r>
      <w:r w:rsidR="008479FA">
        <w:rPr>
          <w:rFonts w:ascii="Arial" w:hAnsi="Arial" w:cs="Arial"/>
          <w:color w:val="000000"/>
        </w:rPr>
        <w:t xml:space="preserve"> </w:t>
      </w:r>
      <w:r w:rsidRPr="0067072A">
        <w:rPr>
          <w:rFonts w:ascii="Arial" w:hAnsi="Arial" w:cs="Arial"/>
          <w:color w:val="000000"/>
        </w:rPr>
        <w:t>with the idea and context of space and the customary practices associated with it.</w:t>
      </w:r>
    </w:p>
    <w:p w14:paraId="79661398" w14:textId="77777777" w:rsidR="003656A0" w:rsidRPr="0067072A" w:rsidRDefault="003656A0" w:rsidP="003656A0">
      <w:pPr>
        <w:spacing w:line="276" w:lineRule="auto"/>
        <w:rPr>
          <w:rFonts w:ascii="Arial" w:hAnsi="Arial" w:cs="Arial"/>
          <w:color w:val="000000"/>
        </w:rPr>
      </w:pPr>
      <w:r w:rsidRPr="0067072A">
        <w:rPr>
          <w:rFonts w:ascii="Arial" w:hAnsi="Arial" w:cs="Arial"/>
          <w:color w:val="000000"/>
        </w:rPr>
        <w:t>This section also reflects on how we define and evaluate these practices, and how</w:t>
      </w:r>
    </w:p>
    <w:p w14:paraId="5C0AB47D" w14:textId="1FDF9DCE" w:rsidR="003656A0" w:rsidRPr="0067072A" w:rsidRDefault="003656A0" w:rsidP="003656A0">
      <w:pPr>
        <w:spacing w:line="276" w:lineRule="auto"/>
        <w:rPr>
          <w:rFonts w:ascii="Arial" w:hAnsi="Arial" w:cs="Arial"/>
          <w:color w:val="000000"/>
        </w:rPr>
      </w:pPr>
      <w:r w:rsidRPr="0067072A">
        <w:rPr>
          <w:rFonts w:ascii="Arial" w:hAnsi="Arial" w:cs="Arial"/>
          <w:color w:val="000000"/>
        </w:rPr>
        <w:t xml:space="preserve">we attribute </w:t>
      </w:r>
      <w:r w:rsidR="00BC1971" w:rsidRPr="0067072A">
        <w:rPr>
          <w:rFonts w:ascii="Arial" w:hAnsi="Arial" w:cs="Arial"/>
          <w:color w:val="000000"/>
        </w:rPr>
        <w:t xml:space="preserve">value </w:t>
      </w:r>
      <w:r w:rsidR="00BC1971">
        <w:rPr>
          <w:rFonts w:ascii="Arial" w:hAnsi="Arial" w:cs="Arial"/>
          <w:color w:val="000000"/>
        </w:rPr>
        <w:t xml:space="preserve">to them </w:t>
      </w:r>
      <w:r w:rsidRPr="0067072A">
        <w:rPr>
          <w:rFonts w:ascii="Arial" w:hAnsi="Arial" w:cs="Arial"/>
          <w:color w:val="000000"/>
        </w:rPr>
        <w:t>and in part how we move in and around these</w:t>
      </w:r>
    </w:p>
    <w:p w14:paraId="21BB0C6F" w14:textId="3AF8DDD0" w:rsidR="003656A0" w:rsidRPr="0067072A" w:rsidRDefault="00BC1971" w:rsidP="003656A0">
      <w:pPr>
        <w:spacing w:line="276" w:lineRule="auto"/>
        <w:rPr>
          <w:rFonts w:ascii="Arial" w:hAnsi="Arial" w:cs="Arial"/>
          <w:color w:val="000000"/>
        </w:rPr>
      </w:pPr>
      <w:r w:rsidRPr="00BC1971">
        <w:rPr>
          <w:rFonts w:ascii="Arial" w:hAnsi="Arial" w:cs="Arial"/>
          <w:color w:val="000000"/>
        </w:rPr>
        <w:t>habitations</w:t>
      </w:r>
      <w:r w:rsidRPr="0067072A">
        <w:rPr>
          <w:rFonts w:ascii="Arial" w:hAnsi="Arial" w:cs="Arial"/>
          <w:color w:val="000000"/>
        </w:rPr>
        <w:t>.</w:t>
      </w:r>
    </w:p>
    <w:p w14:paraId="1FD8BCD1" w14:textId="77777777" w:rsidR="003656A0" w:rsidRPr="0067072A" w:rsidRDefault="003656A0" w:rsidP="003656A0">
      <w:pPr>
        <w:spacing w:line="276" w:lineRule="auto"/>
        <w:rPr>
          <w:rFonts w:ascii="Arial" w:hAnsi="Arial" w:cs="Arial"/>
          <w:color w:val="000000" w:themeColor="text1"/>
        </w:rPr>
      </w:pPr>
    </w:p>
    <w:p w14:paraId="58D06422" w14:textId="77777777" w:rsidR="003656A0" w:rsidRDefault="003656A0" w:rsidP="003656A0">
      <w:pPr>
        <w:spacing w:line="276" w:lineRule="auto"/>
        <w:rPr>
          <w:rFonts w:ascii="Arial" w:hAnsi="Arial" w:cs="Arial"/>
          <w:color w:val="000000" w:themeColor="text1"/>
        </w:rPr>
      </w:pPr>
    </w:p>
    <w:p w14:paraId="0BB8A343" w14:textId="77777777" w:rsidR="00492B2C" w:rsidRDefault="00492B2C" w:rsidP="003656A0">
      <w:pPr>
        <w:spacing w:line="276" w:lineRule="auto"/>
        <w:rPr>
          <w:rFonts w:ascii="Arial" w:hAnsi="Arial" w:cs="Arial"/>
          <w:b/>
          <w:bCs/>
          <w:color w:val="000000" w:themeColor="text1"/>
        </w:rPr>
      </w:pPr>
    </w:p>
    <w:p w14:paraId="4D9E4DC2" w14:textId="16E28944" w:rsidR="003656A0" w:rsidRPr="00675C99" w:rsidRDefault="003656A0" w:rsidP="003656A0">
      <w:pPr>
        <w:spacing w:line="276" w:lineRule="auto"/>
        <w:rPr>
          <w:rFonts w:ascii="Arial" w:hAnsi="Arial" w:cs="Arial"/>
          <w:b/>
          <w:bCs/>
          <w:color w:val="000000" w:themeColor="text1"/>
        </w:rPr>
      </w:pPr>
      <w:r w:rsidRPr="00675C99">
        <w:rPr>
          <w:rFonts w:ascii="Arial" w:hAnsi="Arial" w:cs="Arial"/>
          <w:b/>
          <w:bCs/>
          <w:color w:val="000000" w:themeColor="text1"/>
        </w:rPr>
        <w:t xml:space="preserve">Objectives </w:t>
      </w:r>
    </w:p>
    <w:p w14:paraId="4D19EA69" w14:textId="29462750" w:rsidR="003656A0" w:rsidRPr="00675C99" w:rsidRDefault="003656A0" w:rsidP="003656A0">
      <w:pPr>
        <w:autoSpaceDE w:val="0"/>
        <w:autoSpaceDN w:val="0"/>
        <w:adjustRightInd w:val="0"/>
        <w:spacing w:line="276" w:lineRule="auto"/>
        <w:rPr>
          <w:rFonts w:ascii="Arial" w:hAnsi="Arial" w:cs="Arial"/>
          <w:color w:val="000000" w:themeColor="text1"/>
        </w:rPr>
      </w:pPr>
      <w:r w:rsidRPr="00675C99">
        <w:rPr>
          <w:rFonts w:ascii="Arial" w:hAnsi="Arial" w:cs="Arial"/>
          <w:color w:val="000000" w:themeColor="text1"/>
        </w:rPr>
        <w:t xml:space="preserve">A:  </w:t>
      </w:r>
      <w:r w:rsidR="00BC1971">
        <w:rPr>
          <w:rFonts w:ascii="Arial" w:hAnsi="Arial" w:cs="Arial"/>
          <w:color w:val="000000" w:themeColor="text1"/>
        </w:rPr>
        <w:t xml:space="preserve">to </w:t>
      </w:r>
      <w:r w:rsidR="00F96A69">
        <w:rPr>
          <w:rFonts w:ascii="Arial" w:hAnsi="Arial" w:cs="Arial"/>
          <w:color w:val="000000" w:themeColor="text1"/>
        </w:rPr>
        <w:t xml:space="preserve">write </w:t>
      </w:r>
      <w:r w:rsidR="00F96A69" w:rsidRPr="00675C99">
        <w:rPr>
          <w:rFonts w:ascii="Arial" w:hAnsi="Arial" w:cs="Arial"/>
          <w:color w:val="000000" w:themeColor="text1"/>
        </w:rPr>
        <w:t>prose</w:t>
      </w:r>
      <w:r w:rsidRPr="00675C99">
        <w:rPr>
          <w:rFonts w:ascii="Arial" w:hAnsi="Arial" w:cs="Arial"/>
          <w:color w:val="000000" w:themeColor="text1"/>
        </w:rPr>
        <w:t xml:space="preserve"> </w:t>
      </w:r>
      <w:r w:rsidR="00B73712" w:rsidRPr="00675C99">
        <w:rPr>
          <w:rFonts w:ascii="Arial" w:hAnsi="Arial" w:cs="Arial"/>
          <w:color w:val="000000" w:themeColor="text1"/>
        </w:rPr>
        <w:t>t</w:t>
      </w:r>
      <w:r w:rsidR="00B73712">
        <w:rPr>
          <w:rFonts w:ascii="Arial" w:hAnsi="Arial" w:cs="Arial"/>
          <w:color w:val="000000" w:themeColor="text1"/>
        </w:rPr>
        <w:t>hat</w:t>
      </w:r>
      <w:r w:rsidR="00BC1971" w:rsidRPr="00BC1971">
        <w:t xml:space="preserve"> </w:t>
      </w:r>
      <w:r w:rsidR="00BC1971" w:rsidRPr="00BC1971">
        <w:rPr>
          <w:rFonts w:ascii="Arial" w:hAnsi="Arial" w:cs="Arial"/>
          <w:color w:val="000000" w:themeColor="text1"/>
        </w:rPr>
        <w:t>inspires</w:t>
      </w:r>
      <w:r w:rsidR="00B73712">
        <w:rPr>
          <w:rFonts w:ascii="Arial" w:hAnsi="Arial" w:cs="Arial"/>
          <w:color w:val="000000" w:themeColor="text1"/>
        </w:rPr>
        <w:t xml:space="preserve"> </w:t>
      </w:r>
      <w:r w:rsidRPr="00675C99">
        <w:rPr>
          <w:rFonts w:ascii="Arial" w:hAnsi="Arial" w:cs="Arial"/>
          <w:color w:val="000000" w:themeColor="text1"/>
        </w:rPr>
        <w:t xml:space="preserve">feelings of entrapment </w:t>
      </w:r>
      <w:r w:rsidR="00BC1971">
        <w:rPr>
          <w:rFonts w:ascii="Arial" w:hAnsi="Arial" w:cs="Arial"/>
          <w:color w:val="000000" w:themeColor="text1"/>
        </w:rPr>
        <w:t xml:space="preserve">with in the </w:t>
      </w:r>
      <w:r w:rsidR="00F96A69">
        <w:rPr>
          <w:rFonts w:ascii="Arial" w:hAnsi="Arial" w:cs="Arial"/>
          <w:color w:val="000000" w:themeColor="text1"/>
        </w:rPr>
        <w:t>city,</w:t>
      </w:r>
      <w:r w:rsidR="00BC1971">
        <w:rPr>
          <w:rFonts w:ascii="Arial" w:hAnsi="Arial" w:cs="Arial"/>
          <w:color w:val="000000" w:themeColor="text1"/>
        </w:rPr>
        <w:t xml:space="preserve"> particularly how we navigate our movement within the urban </w:t>
      </w:r>
    </w:p>
    <w:p w14:paraId="6A68AD7E" w14:textId="6BA2B193" w:rsidR="00F96A69" w:rsidRPr="00675C99" w:rsidRDefault="00CA4902" w:rsidP="00F96A69">
      <w:pPr>
        <w:autoSpaceDE w:val="0"/>
        <w:autoSpaceDN w:val="0"/>
        <w:adjustRightInd w:val="0"/>
        <w:spacing w:line="276" w:lineRule="auto"/>
        <w:rPr>
          <w:rFonts w:ascii="Arial" w:hAnsi="Arial" w:cs="Arial"/>
          <w:color w:val="000000" w:themeColor="text1"/>
        </w:rPr>
      </w:pPr>
      <w:r>
        <w:rPr>
          <w:rFonts w:ascii="Arial" w:hAnsi="Arial" w:cs="Arial"/>
          <w:color w:val="000000" w:themeColor="text1"/>
        </w:rPr>
        <w:t>B</w:t>
      </w:r>
      <w:r w:rsidR="00F96A69" w:rsidRPr="00675C99">
        <w:rPr>
          <w:rFonts w:ascii="Arial" w:hAnsi="Arial" w:cs="Arial"/>
          <w:color w:val="000000" w:themeColor="text1"/>
        </w:rPr>
        <w:t xml:space="preserve">: </w:t>
      </w:r>
      <w:r w:rsidR="00F96A69">
        <w:rPr>
          <w:rFonts w:ascii="Arial" w:hAnsi="Arial" w:cs="Arial"/>
          <w:color w:val="000000" w:themeColor="text1"/>
        </w:rPr>
        <w:t xml:space="preserve">to explore performative move though my </w:t>
      </w:r>
      <w:r w:rsidR="00F96A69" w:rsidRPr="00675C99">
        <w:rPr>
          <w:rFonts w:ascii="Arial" w:hAnsi="Arial" w:cs="Arial"/>
          <w:color w:val="000000" w:themeColor="text1"/>
        </w:rPr>
        <w:t>body as an Instrument of perception using Methods of respective walking in grid patterns.</w:t>
      </w:r>
    </w:p>
    <w:p w14:paraId="40DE4C0C" w14:textId="0FEF45B8" w:rsidR="003656A0" w:rsidRPr="00675C99" w:rsidRDefault="003656A0" w:rsidP="00F96A69">
      <w:pPr>
        <w:autoSpaceDE w:val="0"/>
        <w:autoSpaceDN w:val="0"/>
        <w:adjustRightInd w:val="0"/>
        <w:spacing w:line="276" w:lineRule="auto"/>
        <w:rPr>
          <w:rFonts w:ascii="Arial" w:hAnsi="Arial" w:cs="Arial"/>
          <w:color w:val="000000" w:themeColor="text1"/>
        </w:rPr>
      </w:pPr>
      <w:r w:rsidRPr="00675C99">
        <w:rPr>
          <w:rFonts w:ascii="Arial" w:hAnsi="Arial" w:cs="Arial"/>
          <w:color w:val="000000" w:themeColor="text1"/>
        </w:rPr>
        <w:t xml:space="preserve">C: A collection of prints, and sculptural works that combine to produce evidence of the journey, both literal and </w:t>
      </w:r>
      <w:r w:rsidR="00CA4902" w:rsidRPr="00675C99">
        <w:rPr>
          <w:rFonts w:ascii="Arial" w:hAnsi="Arial" w:cs="Arial"/>
          <w:color w:val="000000" w:themeColor="text1"/>
        </w:rPr>
        <w:t>metaphorical</w:t>
      </w:r>
      <w:r w:rsidR="00CA4902">
        <w:rPr>
          <w:rFonts w:ascii="Arial" w:hAnsi="Arial" w:cs="Arial"/>
          <w:color w:val="000000" w:themeColor="text1"/>
        </w:rPr>
        <w:t xml:space="preserve"> and</w:t>
      </w:r>
      <w:r w:rsidR="00F96A69">
        <w:rPr>
          <w:rFonts w:ascii="Arial" w:hAnsi="Arial" w:cs="Arial"/>
          <w:color w:val="000000" w:themeColor="text1"/>
        </w:rPr>
        <w:t xml:space="preserve"> to </w:t>
      </w:r>
      <w:r w:rsidR="00F96A69" w:rsidRPr="00675C99">
        <w:rPr>
          <w:rFonts w:ascii="Arial" w:hAnsi="Arial" w:cs="Arial"/>
          <w:color w:val="000000" w:themeColor="text1"/>
        </w:rPr>
        <w:t xml:space="preserve">convey my personal perception of a city being a </w:t>
      </w:r>
      <w:r w:rsidR="00CA4902" w:rsidRPr="00675C99">
        <w:rPr>
          <w:rFonts w:ascii="Arial" w:hAnsi="Arial" w:cs="Arial"/>
          <w:color w:val="000000" w:themeColor="text1"/>
        </w:rPr>
        <w:t xml:space="preserve">maze </w:t>
      </w:r>
      <w:r w:rsidR="00CA4902">
        <w:rPr>
          <w:rFonts w:ascii="Arial" w:hAnsi="Arial" w:cs="Arial"/>
          <w:color w:val="000000" w:themeColor="text1"/>
        </w:rPr>
        <w:t>and</w:t>
      </w:r>
      <w:r w:rsidR="00F96A69">
        <w:rPr>
          <w:rFonts w:ascii="Arial" w:hAnsi="Arial" w:cs="Arial"/>
          <w:color w:val="000000" w:themeColor="text1"/>
        </w:rPr>
        <w:t xml:space="preserve"> a labyrinth </w:t>
      </w:r>
      <w:r w:rsidR="00CA4902">
        <w:rPr>
          <w:rFonts w:ascii="Arial" w:hAnsi="Arial" w:cs="Arial"/>
          <w:color w:val="000000" w:themeColor="text1"/>
        </w:rPr>
        <w:t xml:space="preserve">using </w:t>
      </w:r>
      <w:r w:rsidR="00F96A69" w:rsidRPr="00675C99">
        <w:rPr>
          <w:rFonts w:ascii="Arial" w:hAnsi="Arial" w:cs="Arial"/>
          <w:color w:val="000000" w:themeColor="text1"/>
        </w:rPr>
        <w:t xml:space="preserve">varies art techniques </w:t>
      </w:r>
      <w:r w:rsidR="00F96A69">
        <w:rPr>
          <w:rFonts w:ascii="Arial" w:hAnsi="Arial" w:cs="Arial"/>
          <w:color w:val="000000" w:themeColor="text1"/>
        </w:rPr>
        <w:t>such as expanded printmaking,</w:t>
      </w:r>
    </w:p>
    <w:p w14:paraId="5A3DCC64" w14:textId="77777777" w:rsidR="003656A0" w:rsidRPr="00675C99" w:rsidRDefault="003656A0" w:rsidP="003656A0">
      <w:pPr>
        <w:spacing w:line="276" w:lineRule="auto"/>
        <w:rPr>
          <w:rFonts w:ascii="Arial" w:hAnsi="Arial" w:cs="Arial"/>
          <w:b/>
          <w:bCs/>
          <w:color w:val="000000" w:themeColor="text1"/>
        </w:rPr>
      </w:pPr>
    </w:p>
    <w:p w14:paraId="0B70AF8D" w14:textId="77777777" w:rsidR="000B2D79" w:rsidRDefault="000B2D79" w:rsidP="003656A0">
      <w:pPr>
        <w:spacing w:line="276" w:lineRule="auto"/>
        <w:rPr>
          <w:rFonts w:ascii="Arial" w:hAnsi="Arial" w:cs="Arial"/>
          <w:b/>
          <w:bCs/>
          <w:color w:val="000000" w:themeColor="text1"/>
        </w:rPr>
      </w:pPr>
    </w:p>
    <w:p w14:paraId="466B1265" w14:textId="46B3FECC" w:rsidR="003656A0" w:rsidRPr="00373887" w:rsidRDefault="003656A0" w:rsidP="003656A0">
      <w:pPr>
        <w:spacing w:line="276" w:lineRule="auto"/>
        <w:rPr>
          <w:rFonts w:ascii="Arial" w:hAnsi="Arial" w:cs="Arial"/>
          <w:b/>
          <w:bCs/>
          <w:color w:val="000000" w:themeColor="text1"/>
        </w:rPr>
      </w:pPr>
      <w:r w:rsidRPr="00373887">
        <w:rPr>
          <w:rFonts w:ascii="Arial" w:hAnsi="Arial" w:cs="Arial"/>
          <w:b/>
          <w:bCs/>
          <w:color w:val="000000" w:themeColor="text1"/>
        </w:rPr>
        <w:t>Rationale</w:t>
      </w:r>
    </w:p>
    <w:p w14:paraId="14AD78E5" w14:textId="0AF0C0E8" w:rsidR="003656A0" w:rsidRPr="00675C99" w:rsidRDefault="003656A0" w:rsidP="003656A0">
      <w:pPr>
        <w:spacing w:line="276" w:lineRule="auto"/>
        <w:rPr>
          <w:rFonts w:ascii="Arial" w:hAnsi="Arial" w:cs="Arial"/>
          <w:color w:val="000000" w:themeColor="text1"/>
        </w:rPr>
      </w:pPr>
      <w:r w:rsidRPr="00675C99">
        <w:rPr>
          <w:rFonts w:ascii="Arial" w:hAnsi="Arial" w:cs="Arial"/>
          <w:b/>
          <w:bCs/>
          <w:color w:val="000000" w:themeColor="text1"/>
        </w:rPr>
        <w:t>t’s a dangerous business stepping out of your front door</w:t>
      </w:r>
      <w:r w:rsidRPr="00675C99">
        <w:rPr>
          <w:rFonts w:ascii="Arial" w:hAnsi="Arial" w:cs="Arial"/>
          <w:color w:val="000000" w:themeColor="text1"/>
        </w:rPr>
        <w:t>.</w:t>
      </w:r>
    </w:p>
    <w:p w14:paraId="5E03B89D" w14:textId="1713A5BE" w:rsidR="003656A0" w:rsidRPr="00675C99" w:rsidRDefault="00D54321" w:rsidP="003656A0">
      <w:pPr>
        <w:spacing w:line="276" w:lineRule="auto"/>
        <w:rPr>
          <w:rFonts w:ascii="Arial" w:hAnsi="Arial" w:cs="Arial"/>
          <w:b/>
          <w:bCs/>
          <w:color w:val="000000" w:themeColor="text1"/>
        </w:rPr>
      </w:pPr>
      <w:r w:rsidRPr="00AE6D73">
        <w:rPr>
          <w:rFonts w:ascii="Arial" w:hAnsi="Arial" w:cs="Arial"/>
        </w:rPr>
        <w:t xml:space="preserve">J. R. R. Tolkien, </w:t>
      </w:r>
      <w:r w:rsidRPr="00AE6D73">
        <w:rPr>
          <w:rFonts w:ascii="Arial" w:hAnsi="Arial" w:cs="Arial"/>
          <w:i/>
          <w:iCs/>
        </w:rPr>
        <w:t>The Hobbit</w:t>
      </w:r>
      <w:r>
        <w:rPr>
          <w:rFonts w:ascii="Arial" w:hAnsi="Arial" w:cs="Arial"/>
        </w:rPr>
        <w:t xml:space="preserve">. </w:t>
      </w:r>
    </w:p>
    <w:p w14:paraId="70611773" w14:textId="77777777" w:rsidR="00D54321" w:rsidRDefault="00D54321" w:rsidP="003656A0">
      <w:pPr>
        <w:spacing w:line="276" w:lineRule="auto"/>
        <w:rPr>
          <w:rFonts w:ascii="Arial" w:hAnsi="Arial" w:cs="Arial"/>
          <w:b/>
          <w:bCs/>
          <w:color w:val="000000" w:themeColor="text1"/>
        </w:rPr>
      </w:pPr>
    </w:p>
    <w:p w14:paraId="4FCE4D8E" w14:textId="002A4336" w:rsidR="003656A0" w:rsidRPr="00675C99" w:rsidRDefault="003656A0" w:rsidP="003656A0">
      <w:pPr>
        <w:spacing w:line="276" w:lineRule="auto"/>
        <w:rPr>
          <w:rFonts w:ascii="Arial" w:hAnsi="Arial" w:cs="Arial"/>
          <w:color w:val="000000" w:themeColor="text1"/>
        </w:rPr>
      </w:pPr>
      <w:r w:rsidRPr="00675C99">
        <w:rPr>
          <w:rFonts w:ascii="Arial" w:hAnsi="Arial" w:cs="Arial"/>
          <w:b/>
          <w:bCs/>
          <w:color w:val="000000" w:themeColor="text1"/>
        </w:rPr>
        <w:t>T</w:t>
      </w:r>
      <w:r w:rsidRPr="00675C99">
        <w:rPr>
          <w:rFonts w:ascii="Arial" w:hAnsi="Arial" w:cs="Arial"/>
          <w:color w:val="000000" w:themeColor="text1"/>
        </w:rPr>
        <w:t xml:space="preserve">his project </w:t>
      </w:r>
      <w:r>
        <w:rPr>
          <w:rFonts w:ascii="Arial" w:hAnsi="Arial" w:cs="Arial"/>
          <w:color w:val="000000" w:themeColor="text1"/>
        </w:rPr>
        <w:t xml:space="preserve">has </w:t>
      </w:r>
      <w:r w:rsidRPr="00675C99">
        <w:rPr>
          <w:rFonts w:ascii="Arial" w:hAnsi="Arial" w:cs="Arial"/>
          <w:color w:val="000000" w:themeColor="text1"/>
        </w:rPr>
        <w:t>explore</w:t>
      </w:r>
      <w:r>
        <w:rPr>
          <w:rFonts w:ascii="Arial" w:hAnsi="Arial" w:cs="Arial"/>
          <w:color w:val="000000" w:themeColor="text1"/>
        </w:rPr>
        <w:t xml:space="preserve">d </w:t>
      </w:r>
      <w:r w:rsidRPr="00675C99">
        <w:rPr>
          <w:rFonts w:ascii="Arial" w:hAnsi="Arial" w:cs="Arial"/>
          <w:color w:val="000000" w:themeColor="text1"/>
        </w:rPr>
        <w:t>the tension, perception, thought</w:t>
      </w:r>
      <w:r>
        <w:rPr>
          <w:rFonts w:ascii="Arial" w:hAnsi="Arial" w:cs="Arial"/>
          <w:color w:val="000000" w:themeColor="text1"/>
        </w:rPr>
        <w:t xml:space="preserve"> </w:t>
      </w:r>
      <w:r w:rsidRPr="00675C99">
        <w:rPr>
          <w:rFonts w:ascii="Arial" w:hAnsi="Arial" w:cs="Arial"/>
          <w:color w:val="000000" w:themeColor="text1"/>
        </w:rPr>
        <w:t xml:space="preserve">and performance found in the art of walking. In this task I explored the physical space around </w:t>
      </w:r>
    </w:p>
    <w:p w14:paraId="3882175B" w14:textId="79D5A96C" w:rsidR="003656A0" w:rsidRDefault="003656A0" w:rsidP="003656A0">
      <w:pPr>
        <w:spacing w:line="276" w:lineRule="auto"/>
        <w:rPr>
          <w:rFonts w:ascii="Arial" w:hAnsi="Arial" w:cs="Arial"/>
          <w:color w:val="000000" w:themeColor="text1"/>
        </w:rPr>
      </w:pPr>
      <w:r w:rsidRPr="00675C99">
        <w:rPr>
          <w:rFonts w:ascii="Arial" w:hAnsi="Arial" w:cs="Arial"/>
          <w:color w:val="000000" w:themeColor="text1"/>
        </w:rPr>
        <w:t xml:space="preserve">Melbourne and or / urban setting though different ideas and concepts attached to the </w:t>
      </w:r>
      <w:r>
        <w:rPr>
          <w:rFonts w:ascii="Arial" w:hAnsi="Arial" w:cs="Arial"/>
          <w:color w:val="000000" w:themeColor="text1"/>
        </w:rPr>
        <w:t xml:space="preserve">acted </w:t>
      </w:r>
      <w:r w:rsidRPr="00675C99">
        <w:rPr>
          <w:rFonts w:ascii="Arial" w:hAnsi="Arial" w:cs="Arial"/>
          <w:color w:val="000000" w:themeColor="text1"/>
        </w:rPr>
        <w:t xml:space="preserve">of walking through a space. </w:t>
      </w:r>
    </w:p>
    <w:p w14:paraId="71C6BE92" w14:textId="77777777" w:rsidR="003656A0" w:rsidRDefault="003656A0" w:rsidP="003656A0">
      <w:pPr>
        <w:spacing w:line="276" w:lineRule="auto"/>
        <w:rPr>
          <w:rFonts w:ascii="Arial" w:hAnsi="Arial" w:cs="Arial"/>
          <w:color w:val="000000" w:themeColor="text1"/>
        </w:rPr>
      </w:pPr>
    </w:p>
    <w:p w14:paraId="7089CFF0" w14:textId="5F0A5533" w:rsidR="003656A0" w:rsidRDefault="003656A0" w:rsidP="003656A0">
      <w:pPr>
        <w:rPr>
          <w:rFonts w:ascii="Arial" w:hAnsi="Arial" w:cs="Arial"/>
          <w:color w:val="000000" w:themeColor="text1"/>
        </w:rPr>
      </w:pPr>
      <w:r w:rsidRPr="00675C99">
        <w:rPr>
          <w:rFonts w:ascii="Arial" w:hAnsi="Arial" w:cs="Arial"/>
          <w:color w:val="000000" w:themeColor="text1"/>
        </w:rPr>
        <w:t>This was largely achieved by Introducing expanded printmaking in to the field of urban journeys as a documented research-based project focused on landscape and surfaces</w:t>
      </w:r>
      <w:r>
        <w:rPr>
          <w:rFonts w:ascii="Arial" w:hAnsi="Arial" w:cs="Arial"/>
          <w:color w:val="000000" w:themeColor="text1"/>
        </w:rPr>
        <w:t>;</w:t>
      </w:r>
      <w:r w:rsidRPr="00675C99">
        <w:rPr>
          <w:rFonts w:ascii="Arial" w:hAnsi="Arial" w:cs="Arial"/>
          <w:color w:val="000000" w:themeColor="text1"/>
        </w:rPr>
        <w:t xml:space="preserve"> by perceiving the city as a labyrinth or maze though performance walking</w:t>
      </w:r>
      <w:r>
        <w:rPr>
          <w:rFonts w:ascii="Arial" w:hAnsi="Arial" w:cs="Arial"/>
          <w:color w:val="000000" w:themeColor="text1"/>
        </w:rPr>
        <w:t xml:space="preserve">.  To </w:t>
      </w:r>
      <w:r w:rsidR="001B61AB" w:rsidRPr="001B61AB">
        <w:rPr>
          <w:rFonts w:ascii="Arial" w:hAnsi="Arial" w:cs="Arial"/>
          <w:color w:val="000000" w:themeColor="text1"/>
        </w:rPr>
        <w:t>assist</w:t>
      </w:r>
      <w:r>
        <w:rPr>
          <w:rFonts w:ascii="Arial" w:hAnsi="Arial" w:cs="Arial"/>
          <w:color w:val="000000" w:themeColor="text1"/>
        </w:rPr>
        <w:t xml:space="preserve"> with the context and thinking around these ideas I have looked at art </w:t>
      </w:r>
      <w:r>
        <w:rPr>
          <w:rFonts w:ascii="Arial" w:hAnsi="Arial" w:cs="Arial"/>
          <w:color w:val="000000" w:themeColor="text1"/>
        </w:rPr>
        <w:lastRenderedPageBreak/>
        <w:t>projects from several different artist such as Andy Goldsworthy, Tim Ingold, Rebecca Solnit and Brendan Stuart Burns</w:t>
      </w:r>
      <w:r w:rsidR="00405087">
        <w:rPr>
          <w:rFonts w:ascii="Arial" w:hAnsi="Arial" w:cs="Arial"/>
          <w:color w:val="000000" w:themeColor="text1"/>
        </w:rPr>
        <w:t xml:space="preserve"> and </w:t>
      </w:r>
      <w:r>
        <w:rPr>
          <w:rFonts w:ascii="Arial" w:hAnsi="Arial" w:cs="Arial"/>
          <w:color w:val="000000" w:themeColor="text1"/>
        </w:rPr>
        <w:t>Mike C</w:t>
      </w:r>
      <w:r w:rsidR="00F76B56">
        <w:rPr>
          <w:rFonts w:ascii="Arial" w:hAnsi="Arial" w:cs="Arial"/>
          <w:color w:val="000000" w:themeColor="text1"/>
        </w:rPr>
        <w:t>oll</w:t>
      </w:r>
      <w:r w:rsidR="003D5FC9">
        <w:rPr>
          <w:rFonts w:ascii="Arial" w:hAnsi="Arial" w:cs="Arial"/>
          <w:color w:val="000000" w:themeColor="text1"/>
        </w:rPr>
        <w:t>i</w:t>
      </w:r>
      <w:r w:rsidR="00F76B56">
        <w:rPr>
          <w:rFonts w:ascii="Arial" w:hAnsi="Arial" w:cs="Arial"/>
          <w:color w:val="000000" w:themeColor="text1"/>
        </w:rPr>
        <w:t>er.</w:t>
      </w:r>
      <w:r>
        <w:rPr>
          <w:rFonts w:ascii="Arial" w:hAnsi="Arial" w:cs="Arial"/>
          <w:color w:val="000000" w:themeColor="text1"/>
        </w:rPr>
        <w:t xml:space="preserve"> These artists have hel</w:t>
      </w:r>
      <w:r w:rsidR="00F76B56">
        <w:rPr>
          <w:rFonts w:ascii="Arial" w:hAnsi="Arial" w:cs="Arial"/>
          <w:color w:val="000000" w:themeColor="text1"/>
        </w:rPr>
        <w:t>ped</w:t>
      </w:r>
      <w:r>
        <w:rPr>
          <w:rFonts w:ascii="Arial" w:hAnsi="Arial" w:cs="Arial"/>
          <w:color w:val="000000" w:themeColor="text1"/>
        </w:rPr>
        <w:t xml:space="preserve"> to </w:t>
      </w:r>
      <w:r w:rsidR="001D467A">
        <w:rPr>
          <w:rStyle w:val="FootnoteReference"/>
          <w:rFonts w:ascii="Arial" w:hAnsi="Arial" w:cs="Arial"/>
          <w:color w:val="000000" w:themeColor="text1"/>
        </w:rPr>
        <w:footnoteReference w:id="8"/>
      </w:r>
      <w:r>
        <w:rPr>
          <w:rFonts w:ascii="Arial" w:hAnsi="Arial" w:cs="Arial"/>
          <w:color w:val="000000" w:themeColor="text1"/>
        </w:rPr>
        <w:t xml:space="preserve">inform and support my multi-layer projects </w:t>
      </w:r>
      <w:r w:rsidR="001B61AB" w:rsidRPr="001B61AB">
        <w:rPr>
          <w:rFonts w:ascii="Arial" w:hAnsi="Arial" w:cs="Arial"/>
          <w:color w:val="000000" w:themeColor="text1"/>
        </w:rPr>
        <w:t>focusses</w:t>
      </w:r>
      <w:r>
        <w:rPr>
          <w:rFonts w:ascii="Arial" w:hAnsi="Arial" w:cs="Arial"/>
          <w:color w:val="000000" w:themeColor="text1"/>
        </w:rPr>
        <w:t xml:space="preserve"> within the theme of the art of walking.</w:t>
      </w:r>
      <w:r w:rsidRPr="00675C99">
        <w:rPr>
          <w:rFonts w:ascii="Arial" w:hAnsi="Arial" w:cs="Arial"/>
          <w:color w:val="000000" w:themeColor="text1"/>
        </w:rPr>
        <w:t xml:space="preserve">  </w:t>
      </w:r>
    </w:p>
    <w:p w14:paraId="71FB0F6A" w14:textId="77777777" w:rsidR="003656A0" w:rsidRDefault="003656A0" w:rsidP="003656A0">
      <w:pPr>
        <w:rPr>
          <w:rFonts w:ascii="Arial" w:hAnsi="Arial" w:cs="Arial"/>
          <w:color w:val="000000" w:themeColor="text1"/>
        </w:rPr>
      </w:pPr>
    </w:p>
    <w:p w14:paraId="478B3EA2" w14:textId="77777777" w:rsidR="003656A0" w:rsidRPr="00386A2B" w:rsidRDefault="003656A0" w:rsidP="003656A0">
      <w:pPr>
        <w:rPr>
          <w:rFonts w:ascii="Arial" w:hAnsi="Arial" w:cs="Arial"/>
          <w:color w:val="000000" w:themeColor="text1"/>
          <w:shd w:val="clear" w:color="auto" w:fill="FFFFFF"/>
        </w:rPr>
      </w:pPr>
      <w:r w:rsidRPr="00386A2B">
        <w:rPr>
          <w:rFonts w:ascii="Arial" w:hAnsi="Arial" w:cs="Arial"/>
          <w:color w:val="000000" w:themeColor="text1"/>
          <w:shd w:val="clear" w:color="auto" w:fill="FFFFFF"/>
        </w:rPr>
        <w:t>Text-based prose is foundational to my print practice and to this project,</w:t>
      </w:r>
    </w:p>
    <w:p w14:paraId="43EEA0B2" w14:textId="157C3A81" w:rsidR="003656A0" w:rsidRPr="00386A2B" w:rsidRDefault="003656A0" w:rsidP="003656A0">
      <w:pPr>
        <w:spacing w:line="276" w:lineRule="auto"/>
        <w:rPr>
          <w:rFonts w:ascii="Arial" w:hAnsi="Arial" w:cs="Arial"/>
          <w:color w:val="000000" w:themeColor="text1"/>
          <w:shd w:val="clear" w:color="auto" w:fill="FFFFFF"/>
        </w:rPr>
      </w:pPr>
      <w:r w:rsidRPr="00386A2B">
        <w:rPr>
          <w:rFonts w:ascii="Arial" w:hAnsi="Arial" w:cs="Arial"/>
          <w:color w:val="000000" w:themeColor="text1"/>
          <w:shd w:val="clear" w:color="auto" w:fill="FFFFFF"/>
        </w:rPr>
        <w:t>and it remains central to this project for its capacity to articulate the journeys it traces. It offers more nuanced understanding of the prints, particularly in relation to (1) the erosion and loss of time, and (2) the subtle, often uncaptured dimensions of experience. My approach to text-based art has been informed by the practices of Brendan Stuart Burns, Mike Collier</w:t>
      </w:r>
      <w:r w:rsidR="000B2D79">
        <w:rPr>
          <w:rFonts w:ascii="Arial" w:hAnsi="Arial" w:cs="Arial"/>
          <w:color w:val="000000" w:themeColor="text1"/>
          <w:shd w:val="clear" w:color="auto" w:fill="FFFFFF"/>
        </w:rPr>
        <w:t xml:space="preserve">, </w:t>
      </w:r>
      <w:r w:rsidRPr="00386A2B">
        <w:rPr>
          <w:rFonts w:ascii="Arial" w:hAnsi="Arial" w:cs="Arial"/>
          <w:color w:val="000000" w:themeColor="text1"/>
          <w:shd w:val="clear" w:color="auto" w:fill="FFFFFF"/>
        </w:rPr>
        <w:t>Andy Goldsworthy</w:t>
      </w:r>
      <w:r w:rsidR="000B2D79">
        <w:rPr>
          <w:rFonts w:ascii="Arial" w:hAnsi="Arial" w:cs="Arial"/>
          <w:color w:val="000000" w:themeColor="text1"/>
          <w:shd w:val="clear" w:color="auto" w:fill="FFFFFF"/>
        </w:rPr>
        <w:t xml:space="preserve"> </w:t>
      </w:r>
      <w:r w:rsidR="000B2D79" w:rsidRPr="00386A2B">
        <w:rPr>
          <w:rFonts w:ascii="Arial" w:hAnsi="Arial" w:cs="Arial"/>
          <w:color w:val="000000" w:themeColor="text1"/>
          <w:shd w:val="clear" w:color="auto" w:fill="FFFFFF"/>
        </w:rPr>
        <w:t>and</w:t>
      </w:r>
      <w:r w:rsidR="000B2D79">
        <w:rPr>
          <w:rFonts w:ascii="Arial" w:hAnsi="Arial" w:cs="Arial"/>
        </w:rPr>
        <w:t xml:space="preserve"> Angela Cavalieri</w:t>
      </w:r>
      <w:r w:rsidR="000B2D79" w:rsidRPr="00386A2B">
        <w:rPr>
          <w:rFonts w:ascii="Arial" w:hAnsi="Arial" w:cs="Arial"/>
          <w:color w:val="000000" w:themeColor="text1"/>
          <w:shd w:val="clear" w:color="auto" w:fill="FFFFFF"/>
        </w:rPr>
        <w:t xml:space="preserve"> </w:t>
      </w:r>
      <w:r w:rsidRPr="00386A2B">
        <w:rPr>
          <w:rFonts w:ascii="Arial" w:hAnsi="Arial" w:cs="Arial"/>
          <w:color w:val="000000" w:themeColor="text1"/>
          <w:shd w:val="clear" w:color="auto" w:fill="FFFFFF"/>
        </w:rPr>
        <w:t>whose works critically and poetically engage with these concerns.</w:t>
      </w:r>
    </w:p>
    <w:p w14:paraId="764FAAA0" w14:textId="77777777" w:rsidR="00492B2C" w:rsidRDefault="00492B2C" w:rsidP="003656A0">
      <w:pPr>
        <w:spacing w:line="276" w:lineRule="auto"/>
        <w:rPr>
          <w:rFonts w:ascii="Arial" w:hAnsi="Arial" w:cs="Arial"/>
          <w:color w:val="000000" w:themeColor="text1"/>
        </w:rPr>
      </w:pPr>
    </w:p>
    <w:p w14:paraId="3A540398" w14:textId="3A2110B3" w:rsidR="003656A0" w:rsidRPr="0067072A" w:rsidRDefault="000B2D79" w:rsidP="003656A0">
      <w:pPr>
        <w:spacing w:line="276" w:lineRule="auto"/>
        <w:rPr>
          <w:rFonts w:ascii="Arial" w:hAnsi="Arial" w:cs="Arial"/>
          <w:color w:val="000000"/>
        </w:rPr>
      </w:pPr>
      <w:r w:rsidRPr="0067072A">
        <w:rPr>
          <w:rFonts w:ascii="Arial" w:hAnsi="Arial" w:cs="Arial"/>
          <w:color w:val="000000"/>
        </w:rPr>
        <w:t>Goldsworth</w:t>
      </w:r>
      <w:r>
        <w:rPr>
          <w:rFonts w:ascii="Arial" w:hAnsi="Arial" w:cs="Arial"/>
          <w:color w:val="000000"/>
        </w:rPr>
        <w:t xml:space="preserve">y, </w:t>
      </w:r>
      <w:r w:rsidRPr="0067072A">
        <w:rPr>
          <w:rFonts w:ascii="Arial" w:hAnsi="Arial" w:cs="Arial"/>
          <w:color w:val="000000"/>
        </w:rPr>
        <w:t>although</w:t>
      </w:r>
      <w:r w:rsidR="003656A0" w:rsidRPr="0067072A">
        <w:rPr>
          <w:rFonts w:ascii="Arial" w:hAnsi="Arial" w:cs="Arial"/>
          <w:color w:val="000000"/>
        </w:rPr>
        <w:t xml:space="preserve"> often described as a landscape and photographic artist,</w:t>
      </w:r>
    </w:p>
    <w:p w14:paraId="254A3DC3" w14:textId="294B1102" w:rsidR="004A6D0C" w:rsidRDefault="003656A0" w:rsidP="003656A0">
      <w:pPr>
        <w:spacing w:line="276" w:lineRule="auto"/>
        <w:rPr>
          <w:rFonts w:ascii="Arial" w:hAnsi="Arial" w:cs="Arial"/>
          <w:color w:val="000000"/>
        </w:rPr>
      </w:pPr>
      <w:r w:rsidRPr="0067072A">
        <w:rPr>
          <w:rFonts w:ascii="Arial" w:hAnsi="Arial" w:cs="Arial"/>
          <w:color w:val="000000"/>
        </w:rPr>
        <w:t>frequently explores walking as an artistic practice</w:t>
      </w:r>
      <w:r w:rsidR="00904B62">
        <w:rPr>
          <w:rFonts w:ascii="Arial" w:hAnsi="Arial" w:cs="Arial"/>
          <w:color w:val="000000"/>
        </w:rPr>
        <w:t xml:space="preserve"> </w:t>
      </w:r>
      <w:r w:rsidRPr="0067072A">
        <w:rPr>
          <w:rFonts w:ascii="Arial" w:hAnsi="Arial" w:cs="Arial"/>
          <w:color w:val="000000"/>
        </w:rPr>
        <w:t xml:space="preserve">his art work </w:t>
      </w:r>
      <w:r w:rsidR="004A6D0C" w:rsidRPr="0067072A">
        <w:rPr>
          <w:rFonts w:ascii="Arial" w:hAnsi="Arial" w:cs="Arial"/>
          <w:color w:val="000000"/>
        </w:rPr>
        <w:t>G</w:t>
      </w:r>
      <w:r w:rsidR="004A6D0C">
        <w:rPr>
          <w:rFonts w:ascii="Arial" w:hAnsi="Arial" w:cs="Arial"/>
          <w:color w:val="000000"/>
        </w:rPr>
        <w:t xml:space="preserve">oldsworthy’s </w:t>
      </w:r>
      <w:r w:rsidRPr="0067072A">
        <w:rPr>
          <w:rFonts w:ascii="Arial" w:hAnsi="Arial" w:cs="Arial"/>
          <w:color w:val="000000"/>
        </w:rPr>
        <w:t xml:space="preserve">wall Originally titled </w:t>
      </w:r>
      <w:r w:rsidR="00904B62">
        <w:rPr>
          <w:rFonts w:ascii="Arial" w:hAnsi="Arial" w:cs="Arial"/>
          <w:color w:val="000000"/>
        </w:rPr>
        <w:t>“</w:t>
      </w:r>
      <w:r w:rsidRPr="0067072A">
        <w:rPr>
          <w:rFonts w:ascii="Arial" w:hAnsi="Arial" w:cs="Arial"/>
          <w:color w:val="000000"/>
        </w:rPr>
        <w:t>wall that went for a walk</w:t>
      </w:r>
      <w:r w:rsidR="00904B62">
        <w:rPr>
          <w:rFonts w:ascii="Arial" w:hAnsi="Arial" w:cs="Arial"/>
          <w:color w:val="000000"/>
        </w:rPr>
        <w:t xml:space="preserve">” </w:t>
      </w:r>
      <w:r w:rsidRPr="0067072A">
        <w:rPr>
          <w:rFonts w:ascii="Arial" w:hAnsi="Arial" w:cs="Arial"/>
          <w:color w:val="000000"/>
        </w:rPr>
        <w:t xml:space="preserve">provides a compelling </w:t>
      </w:r>
      <w:r w:rsidR="00B35201" w:rsidRPr="0067072A">
        <w:rPr>
          <w:rFonts w:ascii="Arial" w:hAnsi="Arial" w:cs="Arial"/>
          <w:color w:val="000000"/>
        </w:rPr>
        <w:t xml:space="preserve">example. </w:t>
      </w:r>
      <w:r w:rsidR="004A6D0C">
        <w:rPr>
          <w:rFonts w:ascii="Arial" w:hAnsi="Arial" w:cs="Arial"/>
          <w:color w:val="000000"/>
        </w:rPr>
        <w:t xml:space="preserve">My work </w:t>
      </w:r>
    </w:p>
    <w:p w14:paraId="210F5A5B" w14:textId="1906AC05" w:rsidR="003656A0" w:rsidRPr="0067072A" w:rsidRDefault="003656A0" w:rsidP="003656A0">
      <w:pPr>
        <w:spacing w:line="276" w:lineRule="auto"/>
        <w:rPr>
          <w:rFonts w:ascii="Arial" w:hAnsi="Arial" w:cs="Arial"/>
          <w:color w:val="000000"/>
        </w:rPr>
      </w:pPr>
      <w:r w:rsidRPr="0067072A">
        <w:rPr>
          <w:rFonts w:ascii="Arial" w:hAnsi="Arial" w:cs="Arial"/>
          <w:color w:val="000000"/>
        </w:rPr>
        <w:t xml:space="preserve"> walk therefore I am critically </w:t>
      </w:r>
      <w:r w:rsidR="003D5FC9" w:rsidRPr="0067072A">
        <w:rPr>
          <w:rFonts w:ascii="Arial" w:hAnsi="Arial" w:cs="Arial"/>
          <w:color w:val="000000"/>
        </w:rPr>
        <w:t>using</w:t>
      </w:r>
      <w:r w:rsidRPr="0067072A">
        <w:rPr>
          <w:rFonts w:ascii="Arial" w:hAnsi="Arial" w:cs="Arial"/>
          <w:color w:val="000000"/>
        </w:rPr>
        <w:t xml:space="preserve"> these themes though its methodological and</w:t>
      </w:r>
    </w:p>
    <w:p w14:paraId="650A132C" w14:textId="474A9F75" w:rsidR="003656A0" w:rsidRPr="0067072A" w:rsidRDefault="003656A0" w:rsidP="003656A0">
      <w:pPr>
        <w:spacing w:line="276" w:lineRule="auto"/>
        <w:rPr>
          <w:rFonts w:ascii="Arial" w:hAnsi="Arial" w:cs="Arial"/>
          <w:color w:val="000000"/>
        </w:rPr>
      </w:pPr>
      <w:r w:rsidRPr="0067072A">
        <w:rPr>
          <w:rFonts w:ascii="Arial" w:hAnsi="Arial" w:cs="Arial"/>
          <w:color w:val="000000"/>
        </w:rPr>
        <w:t>conceptual framing. It draws substantially on the writings of</w:t>
      </w:r>
      <w:r>
        <w:rPr>
          <w:rFonts w:ascii="Arial" w:hAnsi="Arial" w:cs="Arial"/>
          <w:color w:val="000000"/>
        </w:rPr>
        <w:t xml:space="preserve"> Collier, </w:t>
      </w:r>
      <w:r w:rsidRPr="0067072A">
        <w:rPr>
          <w:rFonts w:ascii="Arial" w:hAnsi="Arial" w:cs="Arial"/>
          <w:color w:val="000000"/>
        </w:rPr>
        <w:t>and adopts</w:t>
      </w:r>
    </w:p>
    <w:p w14:paraId="4E8E6F14" w14:textId="77777777" w:rsidR="003656A0" w:rsidRPr="0067072A" w:rsidRDefault="003656A0" w:rsidP="003656A0">
      <w:pPr>
        <w:spacing w:line="276" w:lineRule="auto"/>
        <w:rPr>
          <w:rFonts w:ascii="Arial" w:hAnsi="Arial" w:cs="Arial"/>
          <w:color w:val="000000"/>
        </w:rPr>
      </w:pPr>
      <w:r w:rsidRPr="0067072A">
        <w:rPr>
          <w:rFonts w:ascii="Arial" w:hAnsi="Arial" w:cs="Arial"/>
          <w:color w:val="000000"/>
        </w:rPr>
        <w:t>repetitive walking as a purposeful, designed practice, informed by the site-</w:t>
      </w:r>
    </w:p>
    <w:p w14:paraId="16A453D7" w14:textId="77777777" w:rsidR="00C662C3" w:rsidRDefault="003656A0" w:rsidP="003656A0">
      <w:pPr>
        <w:spacing w:line="276" w:lineRule="auto"/>
        <w:rPr>
          <w:rFonts w:ascii="Arial" w:hAnsi="Arial" w:cs="Arial"/>
          <w:color w:val="000000"/>
        </w:rPr>
      </w:pPr>
      <w:r w:rsidRPr="0067072A">
        <w:rPr>
          <w:rFonts w:ascii="Arial" w:hAnsi="Arial" w:cs="Arial"/>
          <w:color w:val="000000"/>
        </w:rPr>
        <w:t>responsive and process- based art</w:t>
      </w:r>
      <w:r w:rsidR="00853498">
        <w:rPr>
          <w:rFonts w:ascii="Arial" w:hAnsi="Arial" w:cs="Arial"/>
          <w:color w:val="000000"/>
        </w:rPr>
        <w:t xml:space="preserve">. </w:t>
      </w:r>
      <w:r>
        <w:rPr>
          <w:rFonts w:ascii="Arial" w:hAnsi="Arial" w:cs="Arial"/>
          <w:color w:val="000000"/>
        </w:rPr>
        <w:t xml:space="preserve">Collier like Goldsworthy could be titled as a land artist as his work is distinctly action – based involving the organisation of slow meandering group walks, frequently alongside natural historian Keith Bowy. These walks hover around the urban edgelands, those liminal margins where the urban and the natural intersect and overlap. </w:t>
      </w:r>
    </w:p>
    <w:p w14:paraId="2D23B2F6" w14:textId="77777777" w:rsidR="00C662C3" w:rsidRDefault="00C662C3" w:rsidP="003656A0">
      <w:pPr>
        <w:spacing w:line="276" w:lineRule="auto"/>
        <w:rPr>
          <w:rFonts w:ascii="Arial" w:hAnsi="Arial" w:cs="Arial"/>
          <w:color w:val="000000"/>
        </w:rPr>
      </w:pPr>
    </w:p>
    <w:p w14:paraId="494821EA" w14:textId="457AEEA9" w:rsidR="003656A0" w:rsidRPr="0067072A" w:rsidRDefault="003656A0" w:rsidP="003656A0">
      <w:pPr>
        <w:spacing w:line="276" w:lineRule="auto"/>
        <w:rPr>
          <w:rFonts w:ascii="Arial" w:hAnsi="Arial" w:cs="Arial"/>
          <w:color w:val="000000"/>
        </w:rPr>
      </w:pPr>
      <w:r>
        <w:rPr>
          <w:rFonts w:ascii="Arial" w:hAnsi="Arial" w:cs="Arial"/>
          <w:color w:val="000000"/>
        </w:rPr>
        <w:t xml:space="preserve">However, </w:t>
      </w:r>
      <w:r w:rsidR="00904B62">
        <w:rPr>
          <w:rFonts w:ascii="Arial" w:hAnsi="Arial" w:cs="Arial"/>
          <w:color w:val="000000"/>
        </w:rPr>
        <w:t>B</w:t>
      </w:r>
      <w:r>
        <w:rPr>
          <w:rFonts w:ascii="Arial" w:hAnsi="Arial" w:cs="Arial"/>
          <w:color w:val="000000"/>
        </w:rPr>
        <w:t xml:space="preserve">urn’s work by contrast is often </w:t>
      </w:r>
      <w:r w:rsidR="00AE6D73">
        <w:rPr>
          <w:rFonts w:ascii="Arial" w:hAnsi="Arial" w:cs="Arial"/>
          <w:color w:val="000000"/>
        </w:rPr>
        <w:t>located at</w:t>
      </w:r>
      <w:r>
        <w:rPr>
          <w:rFonts w:ascii="Arial" w:hAnsi="Arial" w:cs="Arial"/>
          <w:color w:val="000000"/>
        </w:rPr>
        <w:t xml:space="preserve"> the threshold between abstraction and representation, </w:t>
      </w:r>
      <w:r w:rsidR="00453AF6">
        <w:rPr>
          <w:rFonts w:ascii="Arial" w:hAnsi="Arial" w:cs="Arial"/>
          <w:color w:val="000000"/>
        </w:rPr>
        <w:t xml:space="preserve">offering </w:t>
      </w:r>
      <w:r>
        <w:rPr>
          <w:rFonts w:ascii="Arial" w:hAnsi="Arial" w:cs="Arial"/>
          <w:color w:val="000000"/>
        </w:rPr>
        <w:t>an uneasy tension between the physical and the psychological</w:t>
      </w:r>
      <w:r w:rsidR="003D5FC9">
        <w:rPr>
          <w:rFonts w:ascii="Arial" w:hAnsi="Arial" w:cs="Arial"/>
          <w:color w:val="000000"/>
        </w:rPr>
        <w:t xml:space="preserve">. This idea is reflected in my studio 3 project sail walk as well in the wondering of the city particularly when one considers the urban as a </w:t>
      </w:r>
      <w:r w:rsidR="00DE4494">
        <w:rPr>
          <w:rFonts w:ascii="Arial" w:hAnsi="Arial" w:cs="Arial"/>
          <w:color w:val="000000"/>
        </w:rPr>
        <w:t>maze (</w:t>
      </w:r>
      <w:r w:rsidR="003D5FC9">
        <w:rPr>
          <w:rFonts w:ascii="Arial" w:hAnsi="Arial" w:cs="Arial"/>
          <w:color w:val="000000"/>
        </w:rPr>
        <w:t xml:space="preserve">I walk therefore I </w:t>
      </w:r>
      <w:r w:rsidR="00DE4494">
        <w:rPr>
          <w:rFonts w:ascii="Arial" w:hAnsi="Arial" w:cs="Arial"/>
          <w:color w:val="000000"/>
        </w:rPr>
        <w:t>am)</w:t>
      </w:r>
    </w:p>
    <w:p w14:paraId="6F49EB11" w14:textId="77777777" w:rsidR="003656A0" w:rsidRPr="0067072A" w:rsidRDefault="003656A0" w:rsidP="003656A0">
      <w:pPr>
        <w:spacing w:line="276" w:lineRule="auto"/>
        <w:rPr>
          <w:rFonts w:ascii="Arial" w:hAnsi="Arial" w:cs="Arial"/>
          <w:color w:val="000000"/>
        </w:rPr>
      </w:pPr>
    </w:p>
    <w:p w14:paraId="02DD939E" w14:textId="1924986C" w:rsidR="003656A0" w:rsidRPr="00C63A75" w:rsidRDefault="003656A0" w:rsidP="003656A0">
      <w:pPr>
        <w:spacing w:line="276" w:lineRule="auto"/>
        <w:rPr>
          <w:rFonts w:ascii="Arial" w:hAnsi="Arial" w:cs="Arial"/>
          <w:color w:val="000000" w:themeColor="text1"/>
        </w:rPr>
      </w:pPr>
      <w:r w:rsidRPr="00675C99">
        <w:rPr>
          <w:rFonts w:ascii="Arial" w:hAnsi="Arial" w:cs="Arial"/>
          <w:color w:val="000000" w:themeColor="text1"/>
        </w:rPr>
        <w:t>For both professional scholars Tim Ingold and Rebekah Solnit, Walking or journeying as an art project has been their focus for quite some time. Rebekah appears to approach her practise from various emotional perspective</w:t>
      </w:r>
      <w:r w:rsidR="00453AF6">
        <w:rPr>
          <w:rFonts w:ascii="Arial" w:hAnsi="Arial" w:cs="Arial"/>
          <w:color w:val="000000" w:themeColor="text1"/>
        </w:rPr>
        <w:t xml:space="preserve">s. </w:t>
      </w:r>
      <w:r w:rsidRPr="00675C99">
        <w:rPr>
          <w:rFonts w:ascii="Arial" w:hAnsi="Arial" w:cs="Arial"/>
          <w:color w:val="000000" w:themeColor="text1"/>
        </w:rPr>
        <w:t xml:space="preserve">Whereas Tim addresses the problem more </w:t>
      </w:r>
      <w:r w:rsidR="00453AF6">
        <w:rPr>
          <w:rFonts w:ascii="Arial" w:hAnsi="Arial" w:cs="Arial"/>
          <w:color w:val="000000" w:themeColor="text1"/>
        </w:rPr>
        <w:t xml:space="preserve">for both an anthropological and </w:t>
      </w:r>
      <w:r w:rsidRPr="00675C99">
        <w:rPr>
          <w:rFonts w:ascii="Arial" w:hAnsi="Arial" w:cs="Arial"/>
          <w:color w:val="000000" w:themeColor="text1"/>
        </w:rPr>
        <w:t xml:space="preserve">philosophical point of view. For me both of these approaches are </w:t>
      </w:r>
      <w:r w:rsidR="00453AF6" w:rsidRPr="00453AF6">
        <w:rPr>
          <w:rFonts w:ascii="Arial" w:hAnsi="Arial" w:cs="Arial"/>
          <w:color w:val="000000" w:themeColor="text1"/>
        </w:rPr>
        <w:t>essential</w:t>
      </w:r>
      <w:r w:rsidRPr="00675C99">
        <w:rPr>
          <w:rFonts w:ascii="Arial" w:hAnsi="Arial" w:cs="Arial"/>
          <w:color w:val="000000" w:themeColor="text1"/>
        </w:rPr>
        <w:t xml:space="preserve"> to my work as I try to frame the import</w:t>
      </w:r>
      <w:r w:rsidR="00904B62">
        <w:rPr>
          <w:rFonts w:ascii="Arial" w:hAnsi="Arial" w:cs="Arial"/>
          <w:color w:val="000000" w:themeColor="text1"/>
        </w:rPr>
        <w:t xml:space="preserve">ance </w:t>
      </w:r>
      <w:r w:rsidRPr="00675C99">
        <w:rPr>
          <w:rFonts w:ascii="Arial" w:hAnsi="Arial" w:cs="Arial"/>
          <w:color w:val="000000" w:themeColor="text1"/>
        </w:rPr>
        <w:t>of how these concepts help to address the awareness of these spaces. To do this I have us</w:t>
      </w:r>
      <w:r w:rsidR="00904B62">
        <w:rPr>
          <w:rFonts w:ascii="Arial" w:hAnsi="Arial" w:cs="Arial"/>
          <w:color w:val="000000" w:themeColor="text1"/>
        </w:rPr>
        <w:t xml:space="preserve">ed </w:t>
      </w:r>
      <w:r w:rsidRPr="00675C99">
        <w:rPr>
          <w:rFonts w:ascii="Arial" w:hAnsi="Arial" w:cs="Arial"/>
          <w:color w:val="000000" w:themeColor="text1"/>
        </w:rPr>
        <w:t>small art project</w:t>
      </w:r>
      <w:r w:rsidR="000B2D79">
        <w:rPr>
          <w:rFonts w:ascii="Arial" w:hAnsi="Arial" w:cs="Arial"/>
          <w:color w:val="000000" w:themeColor="text1"/>
        </w:rPr>
        <w:t xml:space="preserve">s </w:t>
      </w:r>
      <w:r w:rsidRPr="00675C99">
        <w:rPr>
          <w:rFonts w:ascii="Arial" w:hAnsi="Arial" w:cs="Arial"/>
          <w:color w:val="000000" w:themeColor="text1"/>
        </w:rPr>
        <w:t xml:space="preserve">that involve myself and </w:t>
      </w:r>
      <w:r w:rsidR="000B2D79">
        <w:rPr>
          <w:rFonts w:ascii="Arial" w:hAnsi="Arial" w:cs="Arial"/>
          <w:color w:val="000000" w:themeColor="text1"/>
        </w:rPr>
        <w:t>occasionally my f</w:t>
      </w:r>
      <w:r w:rsidRPr="00675C99">
        <w:rPr>
          <w:rFonts w:ascii="Arial" w:hAnsi="Arial" w:cs="Arial"/>
          <w:color w:val="000000" w:themeColor="text1"/>
        </w:rPr>
        <w:t xml:space="preserve">ellow students. These have included short walks in and around the RMIT camps, walking on a long bed of salt along the master’s corridor (building 49) and precise walking routes used to describe the </w:t>
      </w:r>
      <w:r>
        <w:rPr>
          <w:rFonts w:ascii="Arial" w:hAnsi="Arial" w:cs="Arial"/>
          <w:color w:val="000000" w:themeColor="text1"/>
        </w:rPr>
        <w:t>experience</w:t>
      </w:r>
      <w:r w:rsidRPr="00675C99">
        <w:rPr>
          <w:rFonts w:ascii="Arial" w:hAnsi="Arial" w:cs="Arial"/>
          <w:color w:val="000000" w:themeColor="text1"/>
        </w:rPr>
        <w:t xml:space="preserve"> of being in such spaces or landscape--spaces that in Melbourne’s case form both a grid and geometric shape.</w:t>
      </w:r>
    </w:p>
    <w:p w14:paraId="60D1DE41" w14:textId="5BA3E2D9" w:rsidR="003656A0" w:rsidRPr="00135255" w:rsidRDefault="003656A0" w:rsidP="003656A0">
      <w:pPr>
        <w:spacing w:line="276" w:lineRule="auto"/>
        <w:rPr>
          <w:rFonts w:ascii="Arial" w:hAnsi="Arial" w:cs="Arial"/>
          <w:color w:val="000000"/>
        </w:rPr>
      </w:pPr>
      <w:r w:rsidRPr="00135255">
        <w:rPr>
          <w:rFonts w:ascii="Arial" w:hAnsi="Arial" w:cs="Arial"/>
          <w:color w:val="000000"/>
        </w:rPr>
        <w:lastRenderedPageBreak/>
        <w:t>The salt walk in building 49 was ro</w:t>
      </w:r>
      <w:r w:rsidR="00904B62">
        <w:rPr>
          <w:rFonts w:ascii="Arial" w:hAnsi="Arial" w:cs="Arial"/>
          <w:color w:val="000000"/>
        </w:rPr>
        <w:t>ot</w:t>
      </w:r>
      <w:r w:rsidRPr="00135255">
        <w:rPr>
          <w:rFonts w:ascii="Arial" w:hAnsi="Arial" w:cs="Arial"/>
          <w:color w:val="000000"/>
        </w:rPr>
        <w:t xml:space="preserve">ed in </w:t>
      </w:r>
      <w:r w:rsidR="00DD76DF">
        <w:rPr>
          <w:rFonts w:ascii="Arial" w:hAnsi="Arial" w:cs="Arial"/>
          <w:color w:val="000000"/>
        </w:rPr>
        <w:t xml:space="preserve">Tim </w:t>
      </w:r>
      <w:r w:rsidR="00DE4494" w:rsidRPr="00135255">
        <w:rPr>
          <w:rFonts w:ascii="Arial" w:hAnsi="Arial" w:cs="Arial"/>
          <w:color w:val="000000"/>
        </w:rPr>
        <w:t xml:space="preserve">Ingold </w:t>
      </w:r>
      <w:r w:rsidR="00DE4494">
        <w:rPr>
          <w:rFonts w:ascii="Arial" w:hAnsi="Arial" w:cs="Arial"/>
          <w:color w:val="000000"/>
        </w:rPr>
        <w:t>as</w:t>
      </w:r>
      <w:r w:rsidR="00DD76DF">
        <w:rPr>
          <w:rFonts w:ascii="Arial" w:hAnsi="Arial" w:cs="Arial"/>
          <w:color w:val="000000"/>
        </w:rPr>
        <w:t xml:space="preserve"> his </w:t>
      </w:r>
      <w:r w:rsidRPr="00135255">
        <w:rPr>
          <w:rFonts w:ascii="Arial" w:hAnsi="Arial" w:cs="Arial"/>
          <w:color w:val="000000"/>
        </w:rPr>
        <w:t>influences is directly</w:t>
      </w:r>
    </w:p>
    <w:p w14:paraId="6E485EA7" w14:textId="77777777" w:rsidR="003656A0" w:rsidRPr="00135255" w:rsidRDefault="003656A0" w:rsidP="003656A0">
      <w:pPr>
        <w:spacing w:line="276" w:lineRule="auto"/>
        <w:rPr>
          <w:rFonts w:ascii="Arial" w:hAnsi="Arial" w:cs="Arial"/>
          <w:color w:val="000000"/>
        </w:rPr>
      </w:pPr>
      <w:r w:rsidRPr="00135255">
        <w:rPr>
          <w:rFonts w:ascii="Arial" w:hAnsi="Arial" w:cs="Arial"/>
          <w:color w:val="000000"/>
        </w:rPr>
        <w:t>linked to the philosophical side of this project and often, I quote from Ingold as he</w:t>
      </w:r>
    </w:p>
    <w:p w14:paraId="411A8FC7" w14:textId="4D95627B" w:rsidR="003656A0" w:rsidRPr="00135255" w:rsidRDefault="003656A0" w:rsidP="003656A0">
      <w:pPr>
        <w:spacing w:line="276" w:lineRule="auto"/>
        <w:rPr>
          <w:rFonts w:ascii="Arial" w:hAnsi="Arial" w:cs="Arial"/>
          <w:color w:val="000000"/>
        </w:rPr>
      </w:pPr>
      <w:r w:rsidRPr="00135255">
        <w:rPr>
          <w:rFonts w:ascii="Arial" w:hAnsi="Arial" w:cs="Arial"/>
          <w:color w:val="000000"/>
        </w:rPr>
        <w:t xml:space="preserve">covers these </w:t>
      </w:r>
      <w:r w:rsidR="00853498" w:rsidRPr="00135255">
        <w:rPr>
          <w:rFonts w:ascii="Arial" w:hAnsi="Arial" w:cs="Arial"/>
          <w:color w:val="000000"/>
        </w:rPr>
        <w:t>topics</w:t>
      </w:r>
      <w:r w:rsidR="00853498">
        <w:rPr>
          <w:rFonts w:ascii="Arial" w:hAnsi="Arial" w:cs="Arial"/>
          <w:color w:val="000000"/>
        </w:rPr>
        <w:t xml:space="preserve"> However, </w:t>
      </w:r>
      <w:r w:rsidRPr="00135255">
        <w:rPr>
          <w:rFonts w:ascii="Arial" w:hAnsi="Arial" w:cs="Arial"/>
          <w:color w:val="000000"/>
        </w:rPr>
        <w:t>Solnit s emotional approach is found in the performance-</w:t>
      </w:r>
      <w:r w:rsidR="00853498">
        <w:rPr>
          <w:rFonts w:ascii="Arial" w:hAnsi="Arial" w:cs="Arial"/>
          <w:color w:val="000000"/>
        </w:rPr>
        <w:t xml:space="preserve"> </w:t>
      </w:r>
      <w:r w:rsidRPr="00135255">
        <w:rPr>
          <w:rFonts w:ascii="Arial" w:hAnsi="Arial" w:cs="Arial"/>
          <w:color w:val="000000"/>
        </w:rPr>
        <w:t>based work that ask my audiences to take part in the enquiry of my art project.</w:t>
      </w:r>
      <w:r w:rsidR="00C662C3">
        <w:rPr>
          <w:rStyle w:val="FootnoteReference"/>
          <w:rFonts w:ascii="Arial" w:hAnsi="Arial" w:cs="Arial"/>
          <w:color w:val="000000"/>
        </w:rPr>
        <w:footnoteReference w:id="9"/>
      </w:r>
    </w:p>
    <w:p w14:paraId="330AAA4C" w14:textId="77777777" w:rsidR="003656A0" w:rsidRDefault="003656A0" w:rsidP="003656A0">
      <w:pPr>
        <w:spacing w:line="276" w:lineRule="auto"/>
        <w:rPr>
          <w:rFonts w:ascii="Arial" w:hAnsi="Arial" w:cs="Arial"/>
          <w:color w:val="000000"/>
        </w:rPr>
      </w:pPr>
    </w:p>
    <w:p w14:paraId="54013A47" w14:textId="77777777" w:rsidR="003656A0" w:rsidRPr="00135255" w:rsidRDefault="003656A0" w:rsidP="003656A0">
      <w:pPr>
        <w:spacing w:line="276" w:lineRule="auto"/>
        <w:rPr>
          <w:rFonts w:ascii="Arial" w:hAnsi="Arial" w:cs="Arial"/>
          <w:color w:val="000000"/>
        </w:rPr>
      </w:pPr>
      <w:r w:rsidRPr="00135255">
        <w:rPr>
          <w:rFonts w:ascii="Arial" w:hAnsi="Arial" w:cs="Arial"/>
          <w:color w:val="000000"/>
        </w:rPr>
        <w:t>With the main body of work focused on the walk around the city, I had three</w:t>
      </w:r>
    </w:p>
    <w:p w14:paraId="4E25957A" w14:textId="77777777" w:rsidR="003656A0" w:rsidRPr="00135255" w:rsidRDefault="003656A0" w:rsidP="003656A0">
      <w:pPr>
        <w:spacing w:line="276" w:lineRule="auto"/>
        <w:rPr>
          <w:rFonts w:ascii="Arial" w:hAnsi="Arial" w:cs="Arial"/>
          <w:color w:val="000000"/>
        </w:rPr>
      </w:pPr>
      <w:r w:rsidRPr="00135255">
        <w:rPr>
          <w:rFonts w:ascii="Arial" w:hAnsi="Arial" w:cs="Arial"/>
          <w:color w:val="000000"/>
        </w:rPr>
        <w:t>questions that needed to be at least partly answered before I could even begin these</w:t>
      </w:r>
    </w:p>
    <w:p w14:paraId="12E44170" w14:textId="77777777" w:rsidR="003656A0" w:rsidRPr="00135255" w:rsidRDefault="003656A0" w:rsidP="003656A0">
      <w:pPr>
        <w:spacing w:line="276" w:lineRule="auto"/>
        <w:rPr>
          <w:rFonts w:ascii="Arial" w:hAnsi="Arial" w:cs="Arial"/>
          <w:color w:val="000000"/>
        </w:rPr>
      </w:pPr>
      <w:r w:rsidRPr="00135255">
        <w:rPr>
          <w:rFonts w:ascii="Arial" w:hAnsi="Arial" w:cs="Arial"/>
          <w:color w:val="000000"/>
        </w:rPr>
        <w:t>walks: How long should the walk be? Where should they start and finish? Why walk</w:t>
      </w:r>
    </w:p>
    <w:p w14:paraId="59AF308A" w14:textId="77777777" w:rsidR="003656A0" w:rsidRPr="00135255" w:rsidRDefault="003656A0" w:rsidP="003656A0">
      <w:pPr>
        <w:spacing w:line="276" w:lineRule="auto"/>
        <w:rPr>
          <w:rFonts w:ascii="Arial" w:hAnsi="Arial" w:cs="Arial"/>
          <w:color w:val="000000"/>
        </w:rPr>
      </w:pPr>
      <w:r w:rsidRPr="00135255">
        <w:rPr>
          <w:rFonts w:ascii="Arial" w:hAnsi="Arial" w:cs="Arial"/>
          <w:color w:val="000000"/>
        </w:rPr>
        <w:t>in this particular space?</w:t>
      </w:r>
    </w:p>
    <w:p w14:paraId="30E60995" w14:textId="411835F3" w:rsidR="003656A0" w:rsidRPr="00135255" w:rsidRDefault="003656A0" w:rsidP="003656A0">
      <w:pPr>
        <w:spacing w:line="276" w:lineRule="auto"/>
        <w:rPr>
          <w:rFonts w:ascii="Arial" w:hAnsi="Arial" w:cs="Arial"/>
          <w:color w:val="000000"/>
        </w:rPr>
      </w:pPr>
      <w:r w:rsidRPr="00135255">
        <w:rPr>
          <w:rFonts w:ascii="Arial" w:hAnsi="Arial" w:cs="Arial"/>
          <w:color w:val="000000"/>
        </w:rPr>
        <w:t>Once I had determined the placement of the walks, I was able to address the</w:t>
      </w:r>
    </w:p>
    <w:p w14:paraId="3E7ACD8A" w14:textId="4A830A3F" w:rsidR="003656A0" w:rsidRPr="00135255" w:rsidRDefault="003656A0" w:rsidP="003656A0">
      <w:pPr>
        <w:spacing w:line="276" w:lineRule="auto"/>
        <w:rPr>
          <w:rFonts w:ascii="Arial" w:hAnsi="Arial" w:cs="Arial"/>
          <w:color w:val="000000"/>
        </w:rPr>
      </w:pPr>
      <w:r w:rsidRPr="00135255">
        <w:rPr>
          <w:rFonts w:ascii="Arial" w:hAnsi="Arial" w:cs="Arial"/>
          <w:color w:val="000000"/>
        </w:rPr>
        <w:t xml:space="preserve">remaining questions. For example, in the walk titled. </w:t>
      </w:r>
      <w:r w:rsidRPr="00135255">
        <w:rPr>
          <w:rFonts w:ascii="Arial" w:hAnsi="Arial" w:cs="Arial"/>
          <w:i/>
          <w:iCs/>
          <w:color w:val="000000"/>
        </w:rPr>
        <w:t>I walk therefore I am</w:t>
      </w:r>
      <w:r w:rsidR="00DD76DF">
        <w:rPr>
          <w:rFonts w:ascii="Arial" w:hAnsi="Arial" w:cs="Arial"/>
          <w:i/>
          <w:iCs/>
          <w:color w:val="000000"/>
        </w:rPr>
        <w:t xml:space="preserve"> studio </w:t>
      </w:r>
      <w:r w:rsidR="00DE4494">
        <w:rPr>
          <w:rFonts w:ascii="Arial" w:hAnsi="Arial" w:cs="Arial"/>
          <w:i/>
          <w:iCs/>
          <w:color w:val="000000"/>
        </w:rPr>
        <w:t>4;</w:t>
      </w:r>
      <w:r w:rsidRPr="00135255">
        <w:rPr>
          <w:rFonts w:ascii="Arial" w:hAnsi="Arial" w:cs="Arial"/>
          <w:color w:val="000000"/>
        </w:rPr>
        <w:t xml:space="preserve"> the length</w:t>
      </w:r>
      <w:r w:rsidR="00DD76DF">
        <w:rPr>
          <w:rFonts w:ascii="Arial" w:hAnsi="Arial" w:cs="Arial"/>
          <w:color w:val="000000"/>
        </w:rPr>
        <w:t xml:space="preserve"> </w:t>
      </w:r>
      <w:r w:rsidRPr="00135255">
        <w:rPr>
          <w:rFonts w:ascii="Arial" w:hAnsi="Arial" w:cs="Arial"/>
          <w:color w:val="000000"/>
        </w:rPr>
        <w:t>of the walk was determined by the route my friend and fellow artist, Justas Pipin</w:t>
      </w:r>
      <w:r w:rsidR="00904B62">
        <w:rPr>
          <w:rFonts w:ascii="Arial" w:hAnsi="Arial" w:cs="Arial"/>
          <w:color w:val="000000"/>
        </w:rPr>
        <w:t>is</w:t>
      </w:r>
      <w:r w:rsidR="00DD76DF">
        <w:rPr>
          <w:rFonts w:ascii="Arial" w:hAnsi="Arial" w:cs="Arial"/>
          <w:color w:val="000000"/>
        </w:rPr>
        <w:t xml:space="preserve"> </w:t>
      </w:r>
      <w:r w:rsidRPr="00135255">
        <w:rPr>
          <w:rFonts w:ascii="Arial" w:hAnsi="Arial" w:cs="Arial"/>
          <w:color w:val="000000"/>
        </w:rPr>
        <w:t>would take to and from RMIT. Once the walk was conceived, the underlying rationale</w:t>
      </w:r>
      <w:r w:rsidR="00DD76DF">
        <w:rPr>
          <w:rFonts w:ascii="Arial" w:hAnsi="Arial" w:cs="Arial"/>
          <w:color w:val="000000"/>
        </w:rPr>
        <w:t xml:space="preserve"> </w:t>
      </w:r>
      <w:r w:rsidRPr="00135255">
        <w:rPr>
          <w:rFonts w:ascii="Arial" w:hAnsi="Arial" w:cs="Arial"/>
          <w:color w:val="000000"/>
        </w:rPr>
        <w:t>and its significance became apparent. In this case, I was reflecting on his departure</w:t>
      </w:r>
      <w:r w:rsidR="00DD76DF">
        <w:rPr>
          <w:rFonts w:ascii="Arial" w:hAnsi="Arial" w:cs="Arial"/>
          <w:color w:val="000000"/>
        </w:rPr>
        <w:t xml:space="preserve"> </w:t>
      </w:r>
      <w:r w:rsidR="00C63A75">
        <w:rPr>
          <w:rFonts w:ascii="Arial" w:hAnsi="Arial" w:cs="Arial"/>
          <w:color w:val="000000"/>
        </w:rPr>
        <w:t>f</w:t>
      </w:r>
      <w:r w:rsidRPr="00135255">
        <w:rPr>
          <w:rFonts w:ascii="Arial" w:hAnsi="Arial" w:cs="Arial"/>
          <w:color w:val="000000"/>
        </w:rPr>
        <w:t>rom Australia as instance of “things gone that no one sees or captures”.”</w:t>
      </w:r>
      <w:r w:rsidR="00FA42A4">
        <w:rPr>
          <w:rStyle w:val="FootnoteReference"/>
          <w:rFonts w:ascii="Arial" w:hAnsi="Arial" w:cs="Arial"/>
          <w:color w:val="000000"/>
        </w:rPr>
        <w:footnoteReference w:id="10"/>
      </w:r>
    </w:p>
    <w:p w14:paraId="082BF3F0" w14:textId="77777777" w:rsidR="003656A0" w:rsidRDefault="003656A0" w:rsidP="003656A0">
      <w:pPr>
        <w:spacing w:line="276" w:lineRule="auto"/>
        <w:rPr>
          <w:rFonts w:ascii="Arial" w:hAnsi="Arial" w:cs="Arial"/>
          <w:i/>
          <w:iCs/>
          <w:color w:val="262626"/>
        </w:rPr>
      </w:pPr>
    </w:p>
    <w:p w14:paraId="1939F8A2" w14:textId="77777777" w:rsidR="003656A0" w:rsidRPr="00135255" w:rsidRDefault="003656A0" w:rsidP="003656A0">
      <w:pPr>
        <w:spacing w:line="276" w:lineRule="auto"/>
        <w:rPr>
          <w:rFonts w:ascii="Arial" w:hAnsi="Arial" w:cs="Arial"/>
          <w:color w:val="262626"/>
        </w:rPr>
      </w:pPr>
      <w:r w:rsidRPr="00135255">
        <w:rPr>
          <w:rFonts w:ascii="Arial" w:hAnsi="Arial" w:cs="Arial"/>
          <w:i/>
          <w:iCs/>
          <w:color w:val="262626"/>
        </w:rPr>
        <w:t>“Unless the mud goes hard and turns too gradually to stone, tracks do not last.</w:t>
      </w:r>
    </w:p>
    <w:p w14:paraId="60042C67" w14:textId="77777777" w:rsidR="003656A0" w:rsidRPr="00135255" w:rsidRDefault="003656A0" w:rsidP="003656A0">
      <w:pPr>
        <w:spacing w:line="276" w:lineRule="auto"/>
        <w:rPr>
          <w:rFonts w:ascii="Arial" w:hAnsi="Arial" w:cs="Arial"/>
          <w:color w:val="262626"/>
        </w:rPr>
      </w:pPr>
      <w:r w:rsidRPr="00135255">
        <w:rPr>
          <w:rFonts w:ascii="Arial" w:hAnsi="Arial" w:cs="Arial"/>
          <w:i/>
          <w:iCs/>
          <w:color w:val="262626"/>
        </w:rPr>
        <w:t>Tracks exist at the interface where the sky changes along the surface of the earth.</w:t>
      </w:r>
    </w:p>
    <w:p w14:paraId="1B28452F" w14:textId="77777777" w:rsidR="003656A0" w:rsidRPr="00135255" w:rsidRDefault="003656A0" w:rsidP="003656A0">
      <w:pPr>
        <w:spacing w:line="276" w:lineRule="auto"/>
        <w:rPr>
          <w:rFonts w:ascii="Arial" w:hAnsi="Arial" w:cs="Arial"/>
          <w:color w:val="262626"/>
        </w:rPr>
      </w:pPr>
      <w:r w:rsidRPr="00135255">
        <w:rPr>
          <w:rFonts w:ascii="Arial" w:hAnsi="Arial" w:cs="Arial"/>
          <w:i/>
          <w:iCs/>
          <w:color w:val="262626"/>
        </w:rPr>
        <w:t>They exist for a relatively brief time in a narrow level near the surface of the ground</w:t>
      </w:r>
    </w:p>
    <w:p w14:paraId="72F2E6C6" w14:textId="77777777" w:rsidR="003656A0" w:rsidRPr="00135255" w:rsidRDefault="003656A0" w:rsidP="003656A0">
      <w:pPr>
        <w:spacing w:line="276" w:lineRule="auto"/>
        <w:rPr>
          <w:rFonts w:ascii="Arial" w:hAnsi="Arial" w:cs="Arial"/>
          <w:color w:val="262626"/>
        </w:rPr>
      </w:pPr>
      <w:r w:rsidRPr="00135255">
        <w:rPr>
          <w:rFonts w:ascii="Arial" w:hAnsi="Arial" w:cs="Arial"/>
          <w:i/>
          <w:iCs/>
          <w:color w:val="262626"/>
        </w:rPr>
        <w:t>where the wind and the weather move across, changing the temperature and</w:t>
      </w:r>
    </w:p>
    <w:p w14:paraId="6B8C3DCD" w14:textId="77777777" w:rsidR="003656A0" w:rsidRPr="00393ECF" w:rsidRDefault="003656A0" w:rsidP="003656A0">
      <w:pPr>
        <w:spacing w:line="276" w:lineRule="auto"/>
        <w:rPr>
          <w:rFonts w:ascii="Arial" w:hAnsi="Arial" w:cs="Arial"/>
        </w:rPr>
      </w:pPr>
      <w:r w:rsidRPr="00135255">
        <w:rPr>
          <w:rFonts w:ascii="Arial" w:hAnsi="Arial" w:cs="Arial"/>
          <w:i/>
          <w:iCs/>
          <w:color w:val="262626"/>
        </w:rPr>
        <w:t xml:space="preserve">building </w:t>
      </w:r>
      <w:r>
        <w:rPr>
          <w:rStyle w:val="FootnoteReference"/>
          <w:rFonts w:ascii="Arial" w:hAnsi="Arial" w:cs="Arial"/>
          <w:i/>
          <w:iCs/>
          <w:color w:val="262626"/>
        </w:rPr>
        <w:footnoteReference w:id="11"/>
      </w:r>
    </w:p>
    <w:p w14:paraId="7E2BD5AF" w14:textId="77777777" w:rsidR="003656A0" w:rsidRDefault="003656A0" w:rsidP="003656A0">
      <w:pPr>
        <w:spacing w:line="276" w:lineRule="auto"/>
        <w:rPr>
          <w:rFonts w:ascii="Arial" w:hAnsi="Arial" w:cs="Arial"/>
          <w:i/>
          <w:iCs/>
          <w:color w:val="333333"/>
          <w:lang w:eastAsia="en-AU"/>
        </w:rPr>
      </w:pPr>
    </w:p>
    <w:p w14:paraId="72B19049" w14:textId="6911FBC5" w:rsidR="003656A0" w:rsidRPr="0009423E" w:rsidRDefault="003656A0" w:rsidP="003656A0">
      <w:pPr>
        <w:spacing w:line="276" w:lineRule="auto"/>
        <w:rPr>
          <w:rFonts w:ascii="Arial" w:hAnsi="Arial" w:cs="Arial"/>
          <w:color w:val="000000" w:themeColor="text1"/>
        </w:rPr>
      </w:pPr>
      <w:r w:rsidRPr="0009423E">
        <w:rPr>
          <w:rFonts w:ascii="Arial" w:hAnsi="Arial" w:cs="Arial"/>
          <w:color w:val="000000" w:themeColor="text1"/>
        </w:rPr>
        <w:t xml:space="preserve">These projects articulate that there is more to this line of questioning --not only in the walking project but also in the text-based art that has been part of my inquires. The prints from the walks are a reflection of the journey, and although they are </w:t>
      </w:r>
      <w:r>
        <w:rPr>
          <w:rFonts w:ascii="Arial" w:hAnsi="Arial" w:cs="Arial"/>
          <w:color w:val="000000" w:themeColor="text1"/>
        </w:rPr>
        <w:t xml:space="preserve">strong, they do not fully </w:t>
      </w:r>
      <w:r w:rsidRPr="0009423E">
        <w:rPr>
          <w:rFonts w:ascii="Arial" w:hAnsi="Arial" w:cs="Arial"/>
          <w:color w:val="000000" w:themeColor="text1"/>
        </w:rPr>
        <w:t xml:space="preserve">encompass the art project, some text is also needed. The text-based art is important to the full understanding of my project. </w:t>
      </w:r>
    </w:p>
    <w:p w14:paraId="20F92826" w14:textId="77777777" w:rsidR="003656A0" w:rsidRDefault="003656A0" w:rsidP="003656A0">
      <w:pPr>
        <w:spacing w:line="276" w:lineRule="auto"/>
        <w:rPr>
          <w:rFonts w:ascii="Arial" w:hAnsi="Arial" w:cs="Arial"/>
          <w:color w:val="000000" w:themeColor="text1"/>
        </w:rPr>
      </w:pPr>
    </w:p>
    <w:p w14:paraId="1185F560" w14:textId="77777777" w:rsidR="003656A0" w:rsidRPr="0009423E" w:rsidRDefault="003656A0" w:rsidP="003656A0">
      <w:pPr>
        <w:spacing w:line="276" w:lineRule="auto"/>
        <w:rPr>
          <w:rFonts w:ascii="Arial" w:hAnsi="Arial" w:cs="Arial"/>
          <w:color w:val="000000" w:themeColor="text1"/>
        </w:rPr>
      </w:pPr>
      <w:r w:rsidRPr="0009423E">
        <w:rPr>
          <w:rFonts w:ascii="Arial" w:hAnsi="Arial" w:cs="Arial"/>
          <w:color w:val="000000" w:themeColor="text1"/>
        </w:rPr>
        <w:t xml:space="preserve"> For example, Rebecca writes that when you give yourself to places, they give you yourself back, the more one comes to know them the more one seeds them with the invisible crop of memories and associations</w:t>
      </w:r>
      <w:r>
        <w:rPr>
          <w:rFonts w:ascii="Arial" w:hAnsi="Arial" w:cs="Arial"/>
          <w:color w:val="000000" w:themeColor="text1"/>
        </w:rPr>
        <w:t>.</w:t>
      </w:r>
      <w:r>
        <w:rPr>
          <w:rStyle w:val="FootnoteReference"/>
          <w:rFonts w:ascii="Arial" w:hAnsi="Arial" w:cs="Arial"/>
          <w:color w:val="000000" w:themeColor="text1"/>
        </w:rPr>
        <w:footnoteReference w:id="12"/>
      </w:r>
      <w:r w:rsidRPr="0009423E">
        <w:rPr>
          <w:rFonts w:ascii="Arial" w:hAnsi="Arial" w:cs="Arial"/>
          <w:color w:val="000000" w:themeColor="text1"/>
        </w:rPr>
        <w:t xml:space="preserve"> </w:t>
      </w:r>
    </w:p>
    <w:p w14:paraId="5B2326DC" w14:textId="77777777" w:rsidR="003656A0" w:rsidRDefault="003656A0" w:rsidP="003656A0">
      <w:pPr>
        <w:spacing w:line="276" w:lineRule="auto"/>
        <w:rPr>
          <w:rFonts w:ascii="Arial" w:hAnsi="Arial" w:cs="Arial"/>
          <w:color w:val="000000" w:themeColor="text1"/>
        </w:rPr>
      </w:pPr>
      <w:r w:rsidRPr="0009423E">
        <w:rPr>
          <w:rFonts w:ascii="Arial" w:hAnsi="Arial" w:cs="Arial"/>
          <w:color w:val="000000" w:themeColor="text1"/>
        </w:rPr>
        <w:lastRenderedPageBreak/>
        <w:t xml:space="preserve">If I am to include the text as the catalyst to my printing work, I need to document how the spaces I walk in shape the prose. Unlike the previous questions, it is feeling, thoughts and the interplay </w:t>
      </w:r>
      <w:r>
        <w:rPr>
          <w:rFonts w:ascii="Arial" w:hAnsi="Arial" w:cs="Arial"/>
          <w:color w:val="000000" w:themeColor="text1"/>
        </w:rPr>
        <w:t xml:space="preserve">between </w:t>
      </w:r>
      <w:r w:rsidRPr="0009423E">
        <w:rPr>
          <w:rFonts w:ascii="Arial" w:hAnsi="Arial" w:cs="Arial"/>
          <w:color w:val="000000" w:themeColor="text1"/>
        </w:rPr>
        <w:t xml:space="preserve">past and present that guide and direct the writing. </w:t>
      </w:r>
    </w:p>
    <w:p w14:paraId="6E96AE98" w14:textId="77777777" w:rsidR="003656A0" w:rsidRDefault="003656A0" w:rsidP="003656A0">
      <w:pPr>
        <w:spacing w:line="276" w:lineRule="auto"/>
        <w:rPr>
          <w:rFonts w:ascii="Arial" w:hAnsi="Arial" w:cs="Arial"/>
          <w:color w:val="000000" w:themeColor="text1"/>
        </w:rPr>
      </w:pPr>
    </w:p>
    <w:p w14:paraId="70B2B0DE" w14:textId="6DEABE05" w:rsidR="003656A0" w:rsidRPr="003668BC" w:rsidRDefault="00DD76DF" w:rsidP="003656A0">
      <w:pPr>
        <w:spacing w:line="276" w:lineRule="auto"/>
        <w:rPr>
          <w:rFonts w:ascii="Arial" w:hAnsi="Arial" w:cs="Arial"/>
          <w:color w:val="000000"/>
        </w:rPr>
      </w:pPr>
      <w:r>
        <w:rPr>
          <w:rFonts w:ascii="Arial" w:hAnsi="Arial" w:cs="Arial"/>
          <w:color w:val="000000"/>
        </w:rPr>
        <w:t xml:space="preserve">Sometime </w:t>
      </w:r>
      <w:r w:rsidR="003656A0" w:rsidRPr="003668BC">
        <w:rPr>
          <w:rFonts w:ascii="Arial" w:hAnsi="Arial" w:cs="Arial"/>
          <w:color w:val="000000"/>
        </w:rPr>
        <w:t xml:space="preserve">there is a bias attached to the space in which I am </w:t>
      </w:r>
      <w:r w:rsidRPr="003668BC">
        <w:rPr>
          <w:rFonts w:ascii="Arial" w:hAnsi="Arial" w:cs="Arial"/>
          <w:color w:val="000000"/>
        </w:rPr>
        <w:t xml:space="preserve">walking, </w:t>
      </w:r>
      <w:r>
        <w:rPr>
          <w:rFonts w:ascii="Arial" w:hAnsi="Arial" w:cs="Arial"/>
          <w:color w:val="000000"/>
        </w:rPr>
        <w:t xml:space="preserve">however </w:t>
      </w:r>
      <w:r w:rsidR="003656A0" w:rsidRPr="003668BC">
        <w:rPr>
          <w:rFonts w:ascii="Arial" w:hAnsi="Arial" w:cs="Arial"/>
          <w:color w:val="000000"/>
        </w:rPr>
        <w:t>this does not</w:t>
      </w:r>
      <w:r>
        <w:rPr>
          <w:rFonts w:ascii="Arial" w:hAnsi="Arial" w:cs="Arial"/>
          <w:color w:val="000000"/>
        </w:rPr>
        <w:t xml:space="preserve"> </w:t>
      </w:r>
      <w:r w:rsidR="003656A0" w:rsidRPr="003668BC">
        <w:rPr>
          <w:rFonts w:ascii="Arial" w:hAnsi="Arial" w:cs="Arial"/>
          <w:color w:val="000000"/>
        </w:rPr>
        <w:t>necessarily have to influence the prose. However, the statement I walk therefore I</w:t>
      </w:r>
      <w:r>
        <w:rPr>
          <w:rFonts w:ascii="Arial" w:hAnsi="Arial" w:cs="Arial"/>
          <w:color w:val="000000"/>
        </w:rPr>
        <w:t xml:space="preserve"> </w:t>
      </w:r>
      <w:r w:rsidRPr="003668BC">
        <w:rPr>
          <w:rFonts w:ascii="Arial" w:hAnsi="Arial" w:cs="Arial"/>
          <w:color w:val="000000"/>
        </w:rPr>
        <w:t xml:space="preserve">am </w:t>
      </w:r>
      <w:r>
        <w:rPr>
          <w:rFonts w:ascii="Arial" w:hAnsi="Arial" w:cs="Arial"/>
          <w:color w:val="000000"/>
        </w:rPr>
        <w:t xml:space="preserve">in this case </w:t>
      </w:r>
      <w:r w:rsidR="003656A0" w:rsidRPr="003668BC">
        <w:rPr>
          <w:rFonts w:ascii="Arial" w:hAnsi="Arial" w:cs="Arial"/>
          <w:color w:val="000000"/>
        </w:rPr>
        <w:t>has directed connections to many of the quotation, contexts and references</w:t>
      </w:r>
      <w:r>
        <w:rPr>
          <w:rFonts w:ascii="Arial" w:hAnsi="Arial" w:cs="Arial"/>
          <w:color w:val="000000"/>
        </w:rPr>
        <w:t xml:space="preserve"> </w:t>
      </w:r>
      <w:r w:rsidR="003656A0" w:rsidRPr="003668BC">
        <w:rPr>
          <w:rFonts w:ascii="Arial" w:hAnsi="Arial" w:cs="Arial"/>
          <w:color w:val="000000"/>
        </w:rPr>
        <w:t xml:space="preserve">within this project. A significant section of the text therefore explores ideas </w:t>
      </w:r>
      <w:r w:rsidRPr="003668BC">
        <w:rPr>
          <w:rFonts w:ascii="Arial" w:hAnsi="Arial" w:cs="Arial"/>
          <w:color w:val="000000"/>
        </w:rPr>
        <w:t>of memory</w:t>
      </w:r>
      <w:r w:rsidR="003656A0" w:rsidRPr="003668BC">
        <w:rPr>
          <w:rFonts w:ascii="Arial" w:hAnsi="Arial" w:cs="Arial"/>
          <w:color w:val="000000"/>
        </w:rPr>
        <w:t>, wandering and traces, enabling me to draw on these themes explicitly and</w:t>
      </w:r>
      <w:r>
        <w:rPr>
          <w:rFonts w:ascii="Arial" w:hAnsi="Arial" w:cs="Arial"/>
          <w:color w:val="000000"/>
        </w:rPr>
        <w:t xml:space="preserve"> </w:t>
      </w:r>
      <w:r w:rsidR="003656A0" w:rsidRPr="003668BC">
        <w:rPr>
          <w:rFonts w:ascii="Arial" w:hAnsi="Arial" w:cs="Arial"/>
          <w:color w:val="000000"/>
        </w:rPr>
        <w:t>critically within my prose.”</w:t>
      </w:r>
    </w:p>
    <w:p w14:paraId="12383441" w14:textId="77777777" w:rsidR="003656A0" w:rsidRDefault="003656A0" w:rsidP="003656A0">
      <w:pPr>
        <w:spacing w:line="276" w:lineRule="auto"/>
        <w:rPr>
          <w:rFonts w:ascii="Arial" w:hAnsi="Arial" w:cs="Arial"/>
          <w:i/>
          <w:iCs/>
          <w:color w:val="262626"/>
        </w:rPr>
      </w:pPr>
    </w:p>
    <w:p w14:paraId="3F2FDEED" w14:textId="77777777" w:rsidR="003656A0" w:rsidRPr="00920894" w:rsidRDefault="003656A0" w:rsidP="003656A0">
      <w:pPr>
        <w:spacing w:line="276" w:lineRule="auto"/>
        <w:rPr>
          <w:rFonts w:ascii="Arial" w:hAnsi="Arial" w:cs="Arial"/>
          <w:b/>
          <w:bCs/>
          <w:color w:val="000000" w:themeColor="text1"/>
        </w:rPr>
      </w:pPr>
      <w:r w:rsidRPr="001119D6">
        <w:rPr>
          <w:rFonts w:ascii="Arial" w:hAnsi="Arial" w:cs="Arial"/>
          <w:b/>
          <w:bCs/>
        </w:rPr>
        <w:t xml:space="preserve">Research questions </w:t>
      </w:r>
    </w:p>
    <w:p w14:paraId="2A87F268" w14:textId="77777777" w:rsidR="003656A0" w:rsidRDefault="003656A0" w:rsidP="003656A0">
      <w:pPr>
        <w:spacing w:line="276" w:lineRule="auto"/>
        <w:rPr>
          <w:rFonts w:ascii="Arial" w:hAnsi="Arial" w:cs="Arial"/>
        </w:rPr>
      </w:pPr>
      <w:r>
        <w:rPr>
          <w:rFonts w:ascii="Arial" w:hAnsi="Arial" w:cs="Arial"/>
        </w:rPr>
        <w:t xml:space="preserve">In what ways can expanded printmaking capture and trace the performance of walking in the city, revealing/ expressing my embodied experience of the city as a </w:t>
      </w:r>
    </w:p>
    <w:p w14:paraId="3C6B3E1F" w14:textId="04EA8E40" w:rsidR="003656A0" w:rsidRDefault="003656A0" w:rsidP="003656A0">
      <w:pPr>
        <w:spacing w:line="276" w:lineRule="auto"/>
        <w:rPr>
          <w:rFonts w:ascii="Arial" w:hAnsi="Arial" w:cs="Arial"/>
        </w:rPr>
      </w:pPr>
      <w:r>
        <w:rPr>
          <w:rFonts w:ascii="Arial" w:hAnsi="Arial" w:cs="Arial"/>
        </w:rPr>
        <w:t xml:space="preserve">labyrinth </w:t>
      </w:r>
      <w:r w:rsidR="00904B62">
        <w:rPr>
          <w:rFonts w:ascii="Arial" w:hAnsi="Arial" w:cs="Arial"/>
        </w:rPr>
        <w:t>and maze</w:t>
      </w:r>
      <w:r>
        <w:rPr>
          <w:rFonts w:ascii="Arial" w:hAnsi="Arial" w:cs="Arial"/>
        </w:rPr>
        <w:t>.</w:t>
      </w:r>
    </w:p>
    <w:p w14:paraId="0A52D894" w14:textId="77777777" w:rsidR="00C63A75" w:rsidRDefault="00C63A75" w:rsidP="003656A0">
      <w:pPr>
        <w:spacing w:line="276" w:lineRule="auto"/>
        <w:rPr>
          <w:rFonts w:ascii="Arial" w:hAnsi="Arial" w:cs="Arial"/>
        </w:rPr>
      </w:pPr>
    </w:p>
    <w:p w14:paraId="68F77FD7" w14:textId="35334109" w:rsidR="003656A0" w:rsidRDefault="003656A0" w:rsidP="003656A0">
      <w:pPr>
        <w:spacing w:line="276" w:lineRule="auto"/>
        <w:rPr>
          <w:rFonts w:ascii="Arial" w:hAnsi="Arial" w:cs="Arial"/>
        </w:rPr>
      </w:pPr>
      <w:r>
        <w:rPr>
          <w:rFonts w:ascii="Arial" w:hAnsi="Arial" w:cs="Arial"/>
        </w:rPr>
        <w:t>“In what ways can walking be conceptualised and contextualised as an art form in urban environments, and how can this be explored through visual practices?”</w:t>
      </w:r>
    </w:p>
    <w:p w14:paraId="0FF00CBE" w14:textId="77777777" w:rsidR="00904B62" w:rsidRDefault="00904B62" w:rsidP="003656A0">
      <w:pPr>
        <w:spacing w:line="276" w:lineRule="auto"/>
        <w:rPr>
          <w:rFonts w:ascii="Arial" w:hAnsi="Arial" w:cs="Arial"/>
        </w:rPr>
      </w:pPr>
    </w:p>
    <w:p w14:paraId="0FD2B217" w14:textId="3B5CA02B" w:rsidR="003656A0" w:rsidRDefault="003656A0" w:rsidP="003656A0">
      <w:pPr>
        <w:spacing w:line="276" w:lineRule="auto"/>
        <w:rPr>
          <w:rFonts w:ascii="Arial" w:hAnsi="Arial" w:cs="Arial"/>
        </w:rPr>
      </w:pPr>
      <w:r>
        <w:rPr>
          <w:rFonts w:ascii="Arial" w:hAnsi="Arial" w:cs="Arial"/>
        </w:rPr>
        <w:t xml:space="preserve">In what ways can prose, as a text- based form, be used to interpret how </w:t>
      </w:r>
      <w:r w:rsidR="00904B62">
        <w:rPr>
          <w:rFonts w:ascii="Arial" w:hAnsi="Arial" w:cs="Arial"/>
        </w:rPr>
        <w:t xml:space="preserve">I </w:t>
      </w:r>
      <w:r>
        <w:rPr>
          <w:rFonts w:ascii="Arial" w:hAnsi="Arial" w:cs="Arial"/>
        </w:rPr>
        <w:t xml:space="preserve">perceive </w:t>
      </w:r>
      <w:r w:rsidR="00904B62">
        <w:rPr>
          <w:rFonts w:ascii="Arial" w:hAnsi="Arial" w:cs="Arial"/>
        </w:rPr>
        <w:t>my surrounding</w:t>
      </w:r>
      <w:r>
        <w:rPr>
          <w:rFonts w:ascii="Arial" w:hAnsi="Arial" w:cs="Arial"/>
        </w:rPr>
        <w:t xml:space="preserve"> environment within the urban landscape?</w:t>
      </w:r>
    </w:p>
    <w:p w14:paraId="2106C68B" w14:textId="77777777" w:rsidR="003656A0" w:rsidRDefault="003656A0" w:rsidP="003656A0">
      <w:pPr>
        <w:spacing w:line="276" w:lineRule="auto"/>
        <w:rPr>
          <w:rFonts w:ascii="Arial" w:hAnsi="Arial" w:cs="Arial"/>
        </w:rPr>
      </w:pPr>
    </w:p>
    <w:p w14:paraId="0894611C" w14:textId="77777777" w:rsidR="00423FA8" w:rsidRDefault="00423FA8" w:rsidP="003656A0">
      <w:pPr>
        <w:spacing w:line="276" w:lineRule="auto"/>
        <w:rPr>
          <w:rFonts w:ascii="Arial" w:hAnsi="Arial" w:cs="Arial"/>
          <w:b/>
          <w:bCs/>
          <w:sz w:val="28"/>
          <w:szCs w:val="28"/>
        </w:rPr>
      </w:pPr>
    </w:p>
    <w:p w14:paraId="1BFB8017" w14:textId="58716AD4" w:rsidR="003656A0" w:rsidRPr="00AC24F4" w:rsidRDefault="00904B62" w:rsidP="003656A0">
      <w:pPr>
        <w:spacing w:line="276" w:lineRule="auto"/>
        <w:rPr>
          <w:rFonts w:ascii="Arial" w:hAnsi="Arial" w:cs="Arial"/>
          <w:b/>
          <w:bCs/>
          <w:sz w:val="28"/>
          <w:szCs w:val="28"/>
        </w:rPr>
      </w:pPr>
      <w:r>
        <w:rPr>
          <w:rFonts w:ascii="Arial" w:hAnsi="Arial" w:cs="Arial"/>
          <w:b/>
          <w:bCs/>
          <w:sz w:val="28"/>
          <w:szCs w:val="28"/>
        </w:rPr>
        <w:t>M</w:t>
      </w:r>
      <w:r w:rsidR="003656A0" w:rsidRPr="00AC24F4">
        <w:rPr>
          <w:rFonts w:ascii="Arial" w:hAnsi="Arial" w:cs="Arial"/>
          <w:b/>
          <w:bCs/>
          <w:sz w:val="28"/>
          <w:szCs w:val="28"/>
        </w:rPr>
        <w:t>ethodology</w:t>
      </w:r>
      <w:r w:rsidR="00FA3C6B">
        <w:rPr>
          <w:rStyle w:val="FootnoteReference"/>
          <w:rFonts w:ascii="Arial" w:hAnsi="Arial" w:cs="Arial"/>
          <w:b/>
          <w:bCs/>
          <w:sz w:val="28"/>
          <w:szCs w:val="28"/>
        </w:rPr>
        <w:footnoteReference w:id="13"/>
      </w:r>
    </w:p>
    <w:p w14:paraId="1A6DB1AC" w14:textId="77777777" w:rsidR="003656A0" w:rsidRDefault="003656A0" w:rsidP="003656A0">
      <w:pPr>
        <w:spacing w:line="276" w:lineRule="auto"/>
        <w:rPr>
          <w:rFonts w:ascii="Arial" w:hAnsi="Arial" w:cs="Arial"/>
          <w:color w:val="000000" w:themeColor="text1"/>
          <w:shd w:val="clear" w:color="auto" w:fill="FFFFFF"/>
        </w:rPr>
      </w:pPr>
    </w:p>
    <w:p w14:paraId="7BBA5CD5" w14:textId="7EA90321" w:rsidR="003656A0" w:rsidRDefault="003656A0" w:rsidP="003656A0">
      <w:pPr>
        <w:spacing w:line="276" w:lineRule="auto"/>
        <w:rPr>
          <w:rFonts w:ascii="Arial" w:hAnsi="Arial" w:cs="Arial"/>
        </w:rPr>
      </w:pPr>
      <w:r w:rsidRPr="00D72E58">
        <w:rPr>
          <w:rFonts w:ascii="Arial" w:hAnsi="Arial" w:cs="Arial"/>
          <w:color w:val="000000" w:themeColor="text1"/>
          <w:shd w:val="clear" w:color="auto" w:fill="FFFFFF"/>
        </w:rPr>
        <w:t xml:space="preserve">This methodology </w:t>
      </w:r>
      <w:r w:rsidR="00F521B4" w:rsidRPr="00F521B4">
        <w:rPr>
          <w:rFonts w:ascii="Arial" w:hAnsi="Arial" w:cs="Arial"/>
          <w:color w:val="000000" w:themeColor="text1"/>
          <w:shd w:val="clear" w:color="auto" w:fill="FFFFFF"/>
        </w:rPr>
        <w:t>follows</w:t>
      </w:r>
      <w:r w:rsidRPr="00D72E58">
        <w:rPr>
          <w:rFonts w:ascii="Arial" w:hAnsi="Arial" w:cs="Arial"/>
          <w:color w:val="000000" w:themeColor="text1"/>
          <w:shd w:val="clear" w:color="auto" w:fill="FFFFFF"/>
        </w:rPr>
        <w:t xml:space="preserve"> the evolving narrative, conceptual refinement, and critical </w:t>
      </w:r>
      <w:r w:rsidR="00F521B4" w:rsidRPr="00F521B4">
        <w:rPr>
          <w:rFonts w:ascii="Arial" w:hAnsi="Arial" w:cs="Arial"/>
          <w:color w:val="000000" w:themeColor="text1"/>
          <w:shd w:val="clear" w:color="auto" w:fill="FFFFFF"/>
        </w:rPr>
        <w:t>investigation</w:t>
      </w:r>
      <w:r w:rsidRPr="00D72E58">
        <w:rPr>
          <w:rFonts w:ascii="Arial" w:hAnsi="Arial" w:cs="Arial"/>
          <w:color w:val="000000" w:themeColor="text1"/>
          <w:shd w:val="clear" w:color="auto" w:fill="FFFFFF"/>
        </w:rPr>
        <w:t xml:space="preserve"> of walking as an artistic practice over the course of the MFA. It also documents each </w:t>
      </w:r>
      <w:r w:rsidR="00F521B4">
        <w:rPr>
          <w:rFonts w:ascii="Arial" w:hAnsi="Arial" w:cs="Arial"/>
          <w:color w:val="000000" w:themeColor="text1"/>
          <w:shd w:val="clear" w:color="auto" w:fill="FFFFFF"/>
        </w:rPr>
        <w:t xml:space="preserve">individual </w:t>
      </w:r>
      <w:r w:rsidRPr="00D72E58">
        <w:rPr>
          <w:rFonts w:ascii="Arial" w:hAnsi="Arial" w:cs="Arial"/>
          <w:color w:val="000000" w:themeColor="text1"/>
          <w:shd w:val="clear" w:color="auto" w:fill="FFFFFF"/>
        </w:rPr>
        <w:t xml:space="preserve">project, attending to </w:t>
      </w:r>
      <w:r w:rsidR="00861108" w:rsidRPr="00D72E58">
        <w:rPr>
          <w:rFonts w:ascii="Arial" w:hAnsi="Arial" w:cs="Arial"/>
          <w:color w:val="000000" w:themeColor="text1"/>
          <w:shd w:val="clear" w:color="auto" w:fill="FFFFFF"/>
        </w:rPr>
        <w:t xml:space="preserve">the </w:t>
      </w:r>
      <w:r w:rsidR="00861108">
        <w:rPr>
          <w:rFonts w:ascii="Arial" w:hAnsi="Arial" w:cs="Arial"/>
          <w:color w:val="000000" w:themeColor="text1"/>
          <w:shd w:val="clear" w:color="auto" w:fill="FFFFFF"/>
        </w:rPr>
        <w:t>investigation in</w:t>
      </w:r>
      <w:r w:rsidRPr="00D72E58">
        <w:rPr>
          <w:rFonts w:ascii="Arial" w:hAnsi="Arial" w:cs="Arial"/>
          <w:color w:val="000000" w:themeColor="text1"/>
          <w:shd w:val="clear" w:color="auto" w:fill="FFFFFF"/>
        </w:rPr>
        <w:t xml:space="preserve"> which these projects have shaped, informed, </w:t>
      </w:r>
      <w:r w:rsidR="00F521B4">
        <w:rPr>
          <w:rFonts w:ascii="Arial" w:hAnsi="Arial" w:cs="Arial"/>
          <w:color w:val="000000" w:themeColor="text1"/>
          <w:shd w:val="clear" w:color="auto" w:fill="FFFFFF"/>
        </w:rPr>
        <w:t xml:space="preserve">integrated </w:t>
      </w:r>
      <w:r w:rsidRPr="00D72E58">
        <w:rPr>
          <w:rFonts w:ascii="Arial" w:hAnsi="Arial" w:cs="Arial"/>
          <w:color w:val="000000" w:themeColor="text1"/>
          <w:shd w:val="clear" w:color="auto" w:fill="FFFFFF"/>
        </w:rPr>
        <w:t>and extended one another.</w:t>
      </w:r>
      <w:r w:rsidR="00C662C3">
        <w:rPr>
          <w:rStyle w:val="FootnoteReference"/>
          <w:rFonts w:ascii="Arial" w:hAnsi="Arial" w:cs="Arial"/>
          <w:color w:val="000000" w:themeColor="text1"/>
          <w:shd w:val="clear" w:color="auto" w:fill="FFFFFF"/>
        </w:rPr>
        <w:footnoteReference w:id="14"/>
      </w:r>
    </w:p>
    <w:p w14:paraId="7FE561EE" w14:textId="77777777" w:rsidR="00C662C3" w:rsidRDefault="00C662C3" w:rsidP="003656A0">
      <w:pPr>
        <w:spacing w:line="276" w:lineRule="auto"/>
        <w:rPr>
          <w:rFonts w:ascii="Arial" w:hAnsi="Arial" w:cs="Arial"/>
          <w:b/>
          <w:bCs/>
        </w:rPr>
      </w:pPr>
    </w:p>
    <w:p w14:paraId="378860E0" w14:textId="1AB07E2E" w:rsidR="003656A0" w:rsidRPr="00F5433F" w:rsidRDefault="003656A0" w:rsidP="003656A0">
      <w:pPr>
        <w:spacing w:line="276" w:lineRule="auto"/>
        <w:rPr>
          <w:rFonts w:ascii="Arial" w:hAnsi="Arial" w:cs="Arial"/>
          <w:b/>
          <w:bCs/>
        </w:rPr>
      </w:pPr>
      <w:r w:rsidRPr="00F5433F">
        <w:rPr>
          <w:rFonts w:ascii="Arial" w:hAnsi="Arial" w:cs="Arial"/>
          <w:b/>
          <w:bCs/>
        </w:rPr>
        <w:t xml:space="preserve">Concepts and ideas </w:t>
      </w:r>
    </w:p>
    <w:p w14:paraId="43D37C2D" w14:textId="77777777" w:rsidR="003656A0" w:rsidRPr="005C3634" w:rsidRDefault="003656A0" w:rsidP="003656A0">
      <w:pPr>
        <w:spacing w:line="276" w:lineRule="auto"/>
        <w:rPr>
          <w:rFonts w:ascii="Arial" w:hAnsi="Arial" w:cs="Arial"/>
        </w:rPr>
      </w:pPr>
      <w:r w:rsidRPr="005C3634">
        <w:rPr>
          <w:rFonts w:ascii="Arial" w:hAnsi="Arial" w:cs="Arial"/>
        </w:rPr>
        <w:t>Progressing from Honours project</w:t>
      </w:r>
      <w:r>
        <w:rPr>
          <w:rFonts w:ascii="Arial" w:hAnsi="Arial" w:cs="Arial"/>
        </w:rPr>
        <w:t xml:space="preserve"> i</w:t>
      </w:r>
      <w:r w:rsidRPr="005C3634">
        <w:rPr>
          <w:rFonts w:ascii="Arial" w:hAnsi="Arial" w:cs="Arial"/>
        </w:rPr>
        <w:t>nto The Master of Fine Art was a logical step, as my art project still has considerable scope to develop and mature, both conceptually and materially. It had become clear that the project was</w:t>
      </w:r>
      <w:r>
        <w:rPr>
          <w:rFonts w:ascii="Arial" w:hAnsi="Arial" w:cs="Arial"/>
        </w:rPr>
        <w:t xml:space="preserve"> not r</w:t>
      </w:r>
      <w:r w:rsidRPr="00EB1893">
        <w:rPr>
          <w:rFonts w:ascii="Arial" w:hAnsi="Arial" w:cs="Arial"/>
        </w:rPr>
        <w:t>esolved</w:t>
      </w:r>
      <w:r w:rsidRPr="005C3634">
        <w:rPr>
          <w:rFonts w:ascii="Arial" w:hAnsi="Arial" w:cs="Arial"/>
        </w:rPr>
        <w:t xml:space="preserve"> I had much more to articulate about walking as an art form, and the application of my methods of visual representation required further refinement. Although the artistic methods I </w:t>
      </w:r>
      <w:r w:rsidRPr="005C3634">
        <w:rPr>
          <w:rFonts w:ascii="Arial" w:hAnsi="Arial" w:cs="Arial"/>
        </w:rPr>
        <w:lastRenderedPageBreak/>
        <w:t xml:space="preserve">selected were conceptually rigorous, </w:t>
      </w:r>
      <w:r>
        <w:rPr>
          <w:rFonts w:ascii="Arial" w:hAnsi="Arial" w:cs="Arial"/>
        </w:rPr>
        <w:t xml:space="preserve">there </w:t>
      </w:r>
      <w:r w:rsidRPr="005C3634">
        <w:rPr>
          <w:rFonts w:ascii="Arial" w:hAnsi="Arial" w:cs="Arial"/>
        </w:rPr>
        <w:t>communicat</w:t>
      </w:r>
      <w:r>
        <w:rPr>
          <w:rFonts w:ascii="Arial" w:hAnsi="Arial" w:cs="Arial"/>
        </w:rPr>
        <w:t>ion was not f</w:t>
      </w:r>
      <w:r w:rsidRPr="005C3634">
        <w:rPr>
          <w:rFonts w:ascii="Arial" w:hAnsi="Arial" w:cs="Arial"/>
        </w:rPr>
        <w:t xml:space="preserve">ully </w:t>
      </w:r>
      <w:r>
        <w:rPr>
          <w:rFonts w:ascii="Arial" w:hAnsi="Arial" w:cs="Arial"/>
        </w:rPr>
        <w:t xml:space="preserve">understood </w:t>
      </w:r>
      <w:r w:rsidRPr="005C3634">
        <w:rPr>
          <w:rFonts w:ascii="Arial" w:hAnsi="Arial" w:cs="Arial"/>
        </w:rPr>
        <w:t xml:space="preserve">without the support of didactic text. </w:t>
      </w:r>
    </w:p>
    <w:p w14:paraId="234F9C8C" w14:textId="77777777" w:rsidR="003656A0" w:rsidRDefault="003656A0" w:rsidP="003656A0">
      <w:pPr>
        <w:spacing w:line="276" w:lineRule="auto"/>
        <w:rPr>
          <w:rFonts w:ascii="Arial" w:hAnsi="Arial" w:cs="Arial"/>
        </w:rPr>
      </w:pPr>
    </w:p>
    <w:p w14:paraId="4035644D" w14:textId="4CF35467" w:rsidR="003656A0" w:rsidRDefault="003656A0" w:rsidP="003656A0">
      <w:pPr>
        <w:spacing w:line="276" w:lineRule="auto"/>
        <w:rPr>
          <w:rFonts w:ascii="Arial" w:hAnsi="Arial" w:cs="Arial"/>
        </w:rPr>
      </w:pPr>
      <w:r w:rsidRPr="005C3634">
        <w:rPr>
          <w:rFonts w:ascii="Arial" w:hAnsi="Arial" w:cs="Arial"/>
        </w:rPr>
        <w:t xml:space="preserve">My interest in walking as an art form was initially inspired by Tim Ingold’s book </w:t>
      </w:r>
      <w:r w:rsidRPr="005C3634">
        <w:rPr>
          <w:rFonts w:ascii="Arial" w:hAnsi="Arial" w:cs="Arial"/>
          <w:i/>
          <w:iCs/>
        </w:rPr>
        <w:t>Lines</w:t>
      </w:r>
      <w:r w:rsidRPr="005C3634">
        <w:rPr>
          <w:rFonts w:ascii="Arial" w:hAnsi="Arial" w:cs="Arial"/>
        </w:rPr>
        <w:t xml:space="preserve">: </w:t>
      </w:r>
      <w:r w:rsidRPr="005C3634">
        <w:rPr>
          <w:rFonts w:ascii="Arial" w:hAnsi="Arial" w:cs="Arial"/>
          <w:i/>
          <w:iCs/>
        </w:rPr>
        <w:t xml:space="preserve">A brief History, </w:t>
      </w:r>
      <w:r w:rsidRPr="005C3634">
        <w:rPr>
          <w:rFonts w:ascii="Arial" w:hAnsi="Arial" w:cs="Arial"/>
        </w:rPr>
        <w:t xml:space="preserve">in which he compares different </w:t>
      </w:r>
      <w:r w:rsidRPr="00EB1893">
        <w:rPr>
          <w:rFonts w:ascii="Arial" w:hAnsi="Arial" w:cs="Arial"/>
        </w:rPr>
        <w:t>perceptions</w:t>
      </w:r>
      <w:r w:rsidRPr="005C3634">
        <w:rPr>
          <w:rFonts w:ascii="Arial" w:hAnsi="Arial" w:cs="Arial"/>
        </w:rPr>
        <w:t xml:space="preserve"> of the line and examines how it manifests across practices of making and doing.”</w:t>
      </w:r>
      <w:r w:rsidRPr="005C3634">
        <w:rPr>
          <w:rFonts w:ascii="Arial" w:hAnsi="Arial" w:cs="Arial"/>
          <w:i/>
          <w:iCs/>
        </w:rPr>
        <w:t xml:space="preserve"> </w:t>
      </w:r>
      <w:r w:rsidRPr="005C3634">
        <w:rPr>
          <w:rFonts w:ascii="Arial" w:hAnsi="Arial" w:cs="Arial"/>
        </w:rPr>
        <w:t xml:space="preserve"> Like Ingold I use the practice of making as a way to understand the process of my project while trying to make sense of the many different of practice</w:t>
      </w:r>
      <w:r w:rsidR="009C475A">
        <w:rPr>
          <w:rFonts w:ascii="Arial" w:hAnsi="Arial" w:cs="Arial"/>
        </w:rPr>
        <w:t xml:space="preserve">s </w:t>
      </w:r>
      <w:r w:rsidRPr="005C3634">
        <w:rPr>
          <w:rFonts w:ascii="Arial" w:hAnsi="Arial" w:cs="Arial"/>
        </w:rPr>
        <w:t>that have informed my work</w:t>
      </w:r>
      <w:r w:rsidR="007665FF">
        <w:rPr>
          <w:rFonts w:ascii="Arial" w:hAnsi="Arial" w:cs="Arial"/>
        </w:rPr>
        <w:t>.</w:t>
      </w:r>
    </w:p>
    <w:p w14:paraId="5B55B5B6" w14:textId="77777777" w:rsidR="003656A0" w:rsidRDefault="003656A0" w:rsidP="003656A0">
      <w:pPr>
        <w:spacing w:line="276" w:lineRule="auto"/>
        <w:rPr>
          <w:rFonts w:ascii="Arial" w:hAnsi="Arial" w:cs="Arial"/>
        </w:rPr>
      </w:pPr>
    </w:p>
    <w:p w14:paraId="64F0FA85" w14:textId="5D03C9AF" w:rsidR="00C10098" w:rsidRDefault="003656A0" w:rsidP="003656A0">
      <w:pPr>
        <w:spacing w:line="276" w:lineRule="auto"/>
        <w:rPr>
          <w:rFonts w:ascii="Segoe UI" w:hAnsi="Segoe UI" w:cs="Segoe UI"/>
          <w:shd w:val="clear" w:color="auto" w:fill="FFFFFF"/>
        </w:rPr>
      </w:pPr>
      <w:r w:rsidRPr="005C3634">
        <w:rPr>
          <w:rFonts w:ascii="Arial" w:hAnsi="Arial" w:cs="Arial"/>
        </w:rPr>
        <w:t xml:space="preserve">Essentially the different art projects I have worked on over this MFA programs were inquiries as to the best ways to convey theories that are visually constructed results of the city as a labyrinth and maze, </w:t>
      </w:r>
      <w:r>
        <w:rPr>
          <w:rFonts w:ascii="Arial" w:hAnsi="Arial" w:cs="Arial"/>
        </w:rPr>
        <w:t xml:space="preserve">the </w:t>
      </w:r>
      <w:r w:rsidRPr="005C3634">
        <w:rPr>
          <w:rFonts w:ascii="Arial" w:hAnsi="Arial" w:cs="Arial"/>
        </w:rPr>
        <w:t xml:space="preserve">narratives and traces of the footpath </w:t>
      </w:r>
      <w:r>
        <w:rPr>
          <w:rFonts w:ascii="Arial" w:hAnsi="Arial" w:cs="Arial"/>
        </w:rPr>
        <w:t xml:space="preserve">and the </w:t>
      </w:r>
      <w:r w:rsidR="00780EBC">
        <w:rPr>
          <w:rFonts w:ascii="Arial" w:hAnsi="Arial" w:cs="Arial"/>
        </w:rPr>
        <w:t>documentation of</w:t>
      </w:r>
      <w:r>
        <w:rPr>
          <w:rFonts w:ascii="Arial" w:hAnsi="Arial" w:cs="Arial"/>
        </w:rPr>
        <w:t xml:space="preserve"> this though artist </w:t>
      </w:r>
      <w:r w:rsidR="00780EBC">
        <w:rPr>
          <w:rFonts w:ascii="Arial" w:hAnsi="Arial" w:cs="Arial"/>
        </w:rPr>
        <w:t>books as</w:t>
      </w:r>
      <w:r>
        <w:rPr>
          <w:rFonts w:ascii="Arial" w:hAnsi="Arial" w:cs="Arial"/>
        </w:rPr>
        <w:t xml:space="preserve"> I </w:t>
      </w:r>
      <w:r w:rsidRPr="005C3634">
        <w:rPr>
          <w:rFonts w:ascii="Arial" w:hAnsi="Arial" w:cs="Arial"/>
        </w:rPr>
        <w:t xml:space="preserve">take journeys around the city, while considering how these spaces affect us </w:t>
      </w:r>
      <w:r w:rsidR="009C475A" w:rsidRPr="005C3634">
        <w:rPr>
          <w:rFonts w:ascii="Arial" w:hAnsi="Arial" w:cs="Arial"/>
        </w:rPr>
        <w:t>social</w:t>
      </w:r>
      <w:r w:rsidR="009C475A">
        <w:rPr>
          <w:rFonts w:ascii="Arial" w:hAnsi="Arial" w:cs="Arial"/>
        </w:rPr>
        <w:t xml:space="preserve">ly </w:t>
      </w:r>
      <w:r w:rsidRPr="005C3634">
        <w:rPr>
          <w:rFonts w:ascii="Arial" w:hAnsi="Arial" w:cs="Arial"/>
        </w:rPr>
        <w:t>with in the field of expanded printmaking</w:t>
      </w:r>
      <w:r>
        <w:rPr>
          <w:rFonts w:ascii="Arial" w:hAnsi="Arial" w:cs="Arial"/>
        </w:rPr>
        <w:t xml:space="preserve">. </w:t>
      </w:r>
    </w:p>
    <w:p w14:paraId="7952DA3F" w14:textId="61E5C1F0" w:rsidR="003656A0" w:rsidRPr="00C10098" w:rsidRDefault="003656A0" w:rsidP="003656A0">
      <w:pPr>
        <w:spacing w:line="276" w:lineRule="auto"/>
        <w:rPr>
          <w:rFonts w:ascii="Segoe UI" w:hAnsi="Segoe UI" w:cs="Segoe UI"/>
          <w:shd w:val="clear" w:color="auto" w:fill="FFFFFF"/>
        </w:rPr>
      </w:pPr>
      <w:r>
        <w:rPr>
          <w:rFonts w:ascii="Arial" w:hAnsi="Arial" w:cs="Arial"/>
          <w:shd w:val="clear" w:color="auto" w:fill="FFFFFF"/>
        </w:rPr>
        <w:t>“</w:t>
      </w:r>
      <w:r w:rsidRPr="003F58C8">
        <w:rPr>
          <w:rFonts w:ascii="Arial" w:hAnsi="Arial" w:cs="Arial"/>
          <w:shd w:val="clear" w:color="auto" w:fill="FFFFFF"/>
        </w:rPr>
        <w:t>The field of expanded printmaking is a diverse discipline in which the practising printmaker continues to engage with key printmaking methods such as relief,</w:t>
      </w:r>
      <w:r w:rsidR="00492B2C">
        <w:rPr>
          <w:rFonts w:ascii="Arial" w:hAnsi="Arial" w:cs="Arial"/>
          <w:shd w:val="clear" w:color="auto" w:fill="FFFFFF"/>
        </w:rPr>
        <w:t xml:space="preserve"> </w:t>
      </w:r>
      <w:r w:rsidRPr="003F58C8">
        <w:rPr>
          <w:rFonts w:ascii="Arial" w:hAnsi="Arial" w:cs="Arial"/>
          <w:shd w:val="clear" w:color="auto" w:fill="FFFFFF"/>
        </w:rPr>
        <w:t>etching, lithography and screen printing. However, these traditional techniques are extended through the incorporation of other artistic disciplines, including paper sculpture, artists’ books and digital media, within a major project. This practical exploration is supported by a written research component that situates the practitioner’s work within contemporary discourse.</w:t>
      </w:r>
      <w:r>
        <w:rPr>
          <w:rFonts w:ascii="Arial" w:hAnsi="Arial" w:cs="Arial"/>
          <w:shd w:val="clear" w:color="auto" w:fill="FFFFFF"/>
        </w:rPr>
        <w:t>”</w:t>
      </w:r>
    </w:p>
    <w:p w14:paraId="084B8A57" w14:textId="77777777" w:rsidR="00C10098" w:rsidRDefault="00C10098" w:rsidP="003656A0">
      <w:pPr>
        <w:pStyle w:val="p4"/>
        <w:spacing w:line="276" w:lineRule="auto"/>
        <w:rPr>
          <w:rFonts w:ascii="Arial" w:hAnsi="Arial" w:cs="Arial"/>
          <w:b/>
          <w:bCs/>
          <w:sz w:val="24"/>
          <w:szCs w:val="24"/>
        </w:rPr>
      </w:pPr>
    </w:p>
    <w:p w14:paraId="365427B0" w14:textId="0BC7BA87" w:rsidR="003656A0" w:rsidRPr="00F5433F" w:rsidRDefault="003656A0" w:rsidP="003656A0">
      <w:pPr>
        <w:pStyle w:val="p4"/>
        <w:spacing w:line="276" w:lineRule="auto"/>
        <w:rPr>
          <w:rFonts w:ascii="Arial" w:hAnsi="Arial" w:cs="Arial"/>
          <w:b/>
          <w:bCs/>
          <w:sz w:val="24"/>
          <w:szCs w:val="24"/>
        </w:rPr>
      </w:pPr>
      <w:r w:rsidRPr="00F5433F">
        <w:rPr>
          <w:rFonts w:ascii="Arial" w:hAnsi="Arial" w:cs="Arial"/>
          <w:b/>
          <w:bCs/>
          <w:sz w:val="24"/>
          <w:szCs w:val="24"/>
        </w:rPr>
        <w:t>Studio 1 Frustration and realization, a step forward in the right path.</w:t>
      </w:r>
    </w:p>
    <w:p w14:paraId="2D78CF8F" w14:textId="638B3A3A" w:rsidR="003656A0" w:rsidRPr="0035301A" w:rsidRDefault="003656A0" w:rsidP="003656A0">
      <w:pPr>
        <w:pStyle w:val="p4"/>
        <w:spacing w:line="276" w:lineRule="auto"/>
        <w:rPr>
          <w:rFonts w:ascii="Arial" w:hAnsi="Arial" w:cs="Arial"/>
          <w:color w:val="000000" w:themeColor="text1"/>
          <w:sz w:val="24"/>
          <w:szCs w:val="24"/>
          <w:shd w:val="clear" w:color="auto" w:fill="FFFFFF"/>
        </w:rPr>
      </w:pPr>
      <w:r w:rsidRPr="0035301A">
        <w:rPr>
          <w:rFonts w:ascii="Arial" w:hAnsi="Arial" w:cs="Arial"/>
          <w:color w:val="000000" w:themeColor="text1"/>
          <w:sz w:val="24"/>
          <w:szCs w:val="24"/>
          <w:shd w:val="clear" w:color="auto" w:fill="FFFFFF"/>
        </w:rPr>
        <w:t xml:space="preserve">As </w:t>
      </w:r>
      <w:r w:rsidR="00F17492">
        <w:rPr>
          <w:rFonts w:ascii="Arial" w:hAnsi="Arial" w:cs="Arial"/>
          <w:color w:val="000000" w:themeColor="text1"/>
          <w:sz w:val="24"/>
          <w:szCs w:val="24"/>
          <w:shd w:val="clear" w:color="auto" w:fill="FFFFFF"/>
        </w:rPr>
        <w:t xml:space="preserve">briefly </w:t>
      </w:r>
      <w:r w:rsidRPr="0035301A">
        <w:rPr>
          <w:rFonts w:ascii="Arial" w:hAnsi="Arial" w:cs="Arial"/>
          <w:color w:val="000000" w:themeColor="text1"/>
          <w:sz w:val="24"/>
          <w:szCs w:val="24"/>
          <w:shd w:val="clear" w:color="auto" w:fill="FFFFFF"/>
        </w:rPr>
        <w:t>stated in the previous para</w:t>
      </w:r>
      <w:r w:rsidR="00F17492">
        <w:rPr>
          <w:rFonts w:ascii="Arial" w:hAnsi="Arial" w:cs="Arial"/>
          <w:color w:val="000000" w:themeColor="text1"/>
          <w:sz w:val="24"/>
          <w:szCs w:val="24"/>
          <w:shd w:val="clear" w:color="auto" w:fill="FFFFFF"/>
        </w:rPr>
        <w:t xml:space="preserve">graph </w:t>
      </w:r>
      <w:r w:rsidRPr="0035301A">
        <w:rPr>
          <w:rFonts w:ascii="Arial" w:hAnsi="Arial" w:cs="Arial"/>
          <w:color w:val="000000" w:themeColor="text1"/>
          <w:sz w:val="24"/>
          <w:szCs w:val="24"/>
          <w:shd w:val="clear" w:color="auto" w:fill="FFFFFF"/>
        </w:rPr>
        <w:t xml:space="preserve">the question of how to present conceptual art with minimal accompanying information, while still communicating meaning to the viewer, has continued to challenge me. My intention has been for my prints to convey the different walks I have taken in both rural environments (studios 1) and the city (studios 2, 3 and 4). However, I have observed that, without written information and/or a clear visual entry point, the meaning of my work can be obscured. While this </w:t>
      </w:r>
      <w:r w:rsidR="009C475A" w:rsidRPr="009C475A">
        <w:rPr>
          <w:rFonts w:ascii="Arial" w:hAnsi="Arial" w:cs="Arial"/>
          <w:color w:val="000000" w:themeColor="text1"/>
          <w:sz w:val="24"/>
          <w:szCs w:val="24"/>
          <w:shd w:val="clear" w:color="auto" w:fill="FFFFFF"/>
        </w:rPr>
        <w:t>uncertainty</w:t>
      </w:r>
      <w:r w:rsidRPr="0035301A">
        <w:rPr>
          <w:rFonts w:ascii="Arial" w:hAnsi="Arial" w:cs="Arial"/>
          <w:color w:val="000000" w:themeColor="text1"/>
          <w:sz w:val="24"/>
          <w:szCs w:val="24"/>
          <w:shd w:val="clear" w:color="auto" w:fill="FFFFFF"/>
        </w:rPr>
        <w:t xml:space="preserve"> </w:t>
      </w:r>
      <w:r w:rsidR="009C475A">
        <w:rPr>
          <w:rFonts w:ascii="Arial" w:hAnsi="Arial" w:cs="Arial"/>
          <w:color w:val="000000" w:themeColor="text1"/>
          <w:sz w:val="24"/>
          <w:szCs w:val="24"/>
          <w:shd w:val="clear" w:color="auto" w:fill="FFFFFF"/>
        </w:rPr>
        <w:t xml:space="preserve">and </w:t>
      </w:r>
      <w:r w:rsidR="009C475A" w:rsidRPr="009C475A">
        <w:rPr>
          <w:rFonts w:ascii="Arial" w:hAnsi="Arial" w:cs="Arial"/>
          <w:color w:val="000000" w:themeColor="text1"/>
          <w:sz w:val="24"/>
          <w:szCs w:val="24"/>
          <w:shd w:val="clear" w:color="auto" w:fill="FFFFFF"/>
        </w:rPr>
        <w:t>vagueness</w:t>
      </w:r>
      <w:r w:rsidR="009C475A" w:rsidRPr="0035301A">
        <w:rPr>
          <w:rFonts w:ascii="Arial" w:hAnsi="Arial" w:cs="Arial"/>
          <w:color w:val="000000" w:themeColor="text1"/>
          <w:sz w:val="24"/>
          <w:szCs w:val="24"/>
          <w:shd w:val="clear" w:color="auto" w:fill="FFFFFF"/>
        </w:rPr>
        <w:t xml:space="preserve"> is</w:t>
      </w:r>
      <w:r w:rsidRPr="0035301A">
        <w:rPr>
          <w:rFonts w:ascii="Arial" w:hAnsi="Arial" w:cs="Arial"/>
          <w:color w:val="000000" w:themeColor="text1"/>
          <w:sz w:val="24"/>
          <w:szCs w:val="24"/>
          <w:shd w:val="clear" w:color="auto" w:fill="FFFFFF"/>
        </w:rPr>
        <w:t xml:space="preserve"> not inherently problematic, it can make the work more difficult to interpret. </w:t>
      </w:r>
    </w:p>
    <w:p w14:paraId="62DF08AA" w14:textId="6F45BF26" w:rsidR="003656A0" w:rsidRDefault="003656A0" w:rsidP="003656A0">
      <w:pPr>
        <w:pStyle w:val="p4"/>
        <w:spacing w:line="276" w:lineRule="auto"/>
        <w:rPr>
          <w:rFonts w:ascii="Arial" w:hAnsi="Arial" w:cs="Arial"/>
          <w:sz w:val="24"/>
          <w:szCs w:val="24"/>
        </w:rPr>
      </w:pPr>
      <w:r w:rsidRPr="0035301A">
        <w:rPr>
          <w:rFonts w:ascii="Arial" w:hAnsi="Arial" w:cs="Arial"/>
          <w:color w:val="000000" w:themeColor="text1"/>
          <w:sz w:val="24"/>
          <w:szCs w:val="24"/>
          <w:shd w:val="clear" w:color="auto" w:fill="FFFFFF"/>
        </w:rPr>
        <w:t>However, I do not find this realisation discouraging; rather, it marks a productive starting point and motivates me to refine both my making and my conceptual approach to how to convey a meaning though predominately abstract print.  Although many artists hope their work will be understood, there will always be limits to interpretation, often due to factors such as limited prior knowledge or visual literacy. In such cases, the viewer is not at fault; it is only reasonable to expect that they may grasp only part of what the artist seeks to communicate.</w:t>
      </w:r>
      <w:r w:rsidRPr="0035301A">
        <w:rPr>
          <w:rFonts w:ascii="Arial" w:hAnsi="Arial" w:cs="Arial"/>
          <w:color w:val="000000" w:themeColor="text1"/>
          <w:sz w:val="24"/>
          <w:szCs w:val="24"/>
        </w:rPr>
        <w:t xml:space="preserve"> At best they </w:t>
      </w:r>
      <w:r w:rsidRPr="001A244C">
        <w:rPr>
          <w:rFonts w:ascii="Arial" w:hAnsi="Arial" w:cs="Arial"/>
          <w:sz w:val="24"/>
          <w:szCs w:val="24"/>
        </w:rPr>
        <w:t>grasp at meaning in the work like wisps of fog in the morning light</w:t>
      </w:r>
      <w:r>
        <w:rPr>
          <w:rFonts w:ascii="Arial" w:hAnsi="Arial" w:cs="Arial"/>
          <w:sz w:val="24"/>
          <w:szCs w:val="24"/>
        </w:rPr>
        <w:t>.</w:t>
      </w:r>
    </w:p>
    <w:p w14:paraId="215C5526" w14:textId="77777777" w:rsidR="003656A0" w:rsidRDefault="003656A0" w:rsidP="003656A0">
      <w:pPr>
        <w:pStyle w:val="p4"/>
        <w:spacing w:line="276" w:lineRule="auto"/>
        <w:rPr>
          <w:rFonts w:ascii="Arial" w:hAnsi="Arial" w:cs="Arial"/>
          <w:sz w:val="24"/>
          <w:szCs w:val="24"/>
        </w:rPr>
      </w:pPr>
    </w:p>
    <w:p w14:paraId="2C076331" w14:textId="77777777" w:rsidR="0058008D" w:rsidRDefault="0058008D" w:rsidP="003656A0">
      <w:pPr>
        <w:pStyle w:val="p4"/>
        <w:spacing w:line="276" w:lineRule="auto"/>
        <w:rPr>
          <w:rFonts w:ascii="Arial" w:hAnsi="Arial" w:cs="Arial"/>
          <w:sz w:val="24"/>
          <w:szCs w:val="24"/>
        </w:rPr>
      </w:pPr>
    </w:p>
    <w:p w14:paraId="52491CE6" w14:textId="77777777" w:rsidR="0058008D" w:rsidRDefault="0058008D" w:rsidP="003656A0">
      <w:pPr>
        <w:pStyle w:val="p4"/>
        <w:spacing w:line="276" w:lineRule="auto"/>
        <w:rPr>
          <w:rFonts w:ascii="Arial" w:hAnsi="Arial" w:cs="Arial"/>
          <w:sz w:val="24"/>
          <w:szCs w:val="24"/>
        </w:rPr>
      </w:pPr>
    </w:p>
    <w:p w14:paraId="6E3B6227" w14:textId="32751F93" w:rsidR="003656A0" w:rsidRDefault="003656A0" w:rsidP="003656A0">
      <w:pPr>
        <w:pStyle w:val="p4"/>
        <w:spacing w:line="276" w:lineRule="auto"/>
        <w:rPr>
          <w:rFonts w:ascii="Arial" w:hAnsi="Arial" w:cs="Arial"/>
          <w:sz w:val="24"/>
          <w:szCs w:val="24"/>
          <w:shd w:val="clear" w:color="auto" w:fill="FFFFFF"/>
        </w:rPr>
      </w:pPr>
      <w:r>
        <w:rPr>
          <w:rFonts w:ascii="Arial" w:hAnsi="Arial" w:cs="Arial"/>
          <w:sz w:val="24"/>
          <w:szCs w:val="24"/>
        </w:rPr>
        <w:lastRenderedPageBreak/>
        <w:t xml:space="preserve">In </w:t>
      </w:r>
      <w:r w:rsidR="00F17492">
        <w:rPr>
          <w:rFonts w:ascii="Arial" w:hAnsi="Arial" w:cs="Arial"/>
          <w:sz w:val="24"/>
          <w:szCs w:val="24"/>
        </w:rPr>
        <w:t>S</w:t>
      </w:r>
      <w:r>
        <w:rPr>
          <w:rFonts w:ascii="Arial" w:hAnsi="Arial" w:cs="Arial"/>
          <w:sz w:val="24"/>
          <w:szCs w:val="24"/>
        </w:rPr>
        <w:t xml:space="preserve">tudio! 1 revisited an old idea from my </w:t>
      </w:r>
      <w:r w:rsidR="00F17492">
        <w:rPr>
          <w:rFonts w:ascii="Arial" w:hAnsi="Arial" w:cs="Arial"/>
          <w:sz w:val="24"/>
          <w:szCs w:val="24"/>
        </w:rPr>
        <w:t xml:space="preserve">Honors </w:t>
      </w:r>
      <w:r>
        <w:rPr>
          <w:rFonts w:ascii="Arial" w:hAnsi="Arial" w:cs="Arial"/>
          <w:sz w:val="24"/>
          <w:szCs w:val="24"/>
        </w:rPr>
        <w:t>project that focused on repetitive narrative though “The Journey”. In that earlier project, I asked serval students carry an A5 copper plate with them between home and the university. After each plate was returned, I printed it and then gave it back the student. This process continued over approximately two weeks, during which I repeated</w:t>
      </w:r>
      <w:r w:rsidR="00F17492">
        <w:rPr>
          <w:rFonts w:ascii="Arial" w:hAnsi="Arial" w:cs="Arial"/>
          <w:sz w:val="24"/>
          <w:szCs w:val="24"/>
        </w:rPr>
        <w:t xml:space="preserve">ly </w:t>
      </w:r>
      <w:r>
        <w:rPr>
          <w:rFonts w:ascii="Arial" w:hAnsi="Arial" w:cs="Arial"/>
          <w:sz w:val="24"/>
          <w:szCs w:val="24"/>
        </w:rPr>
        <w:t xml:space="preserve">re-etched each plate, producing </w:t>
      </w:r>
      <w:r w:rsidR="00A81AA2">
        <w:rPr>
          <w:rFonts w:ascii="Arial" w:hAnsi="Arial" w:cs="Arial"/>
          <w:sz w:val="24"/>
          <w:szCs w:val="24"/>
        </w:rPr>
        <w:t>multiple variation</w:t>
      </w:r>
      <w:r>
        <w:rPr>
          <w:rFonts w:ascii="Arial" w:hAnsi="Arial" w:cs="Arial"/>
          <w:sz w:val="24"/>
          <w:szCs w:val="24"/>
        </w:rPr>
        <w:t xml:space="preserve"> of the image</w:t>
      </w:r>
      <w:r w:rsidRPr="00FF5509">
        <w:rPr>
          <w:rFonts w:ascii="Arial" w:hAnsi="Arial" w:cs="Arial"/>
          <w:sz w:val="24"/>
          <w:szCs w:val="24"/>
        </w:rPr>
        <w:t>.</w:t>
      </w:r>
      <w:r w:rsidRPr="00FF5509">
        <w:rPr>
          <w:rFonts w:ascii="Arial" w:hAnsi="Arial" w:cs="Arial"/>
          <w:sz w:val="24"/>
          <w:szCs w:val="24"/>
          <w:shd w:val="clear" w:color="auto" w:fill="FFFFFF"/>
        </w:rPr>
        <w:t xml:space="preserve"> </w:t>
      </w:r>
    </w:p>
    <w:p w14:paraId="647A6682" w14:textId="29574B5C" w:rsidR="003656A0" w:rsidRPr="00FF5509" w:rsidRDefault="003D28A6" w:rsidP="003656A0">
      <w:pPr>
        <w:pStyle w:val="p4"/>
        <w:spacing w:line="276" w:lineRule="auto"/>
        <w:rPr>
          <w:rFonts w:ascii="Arial" w:hAnsi="Arial" w:cs="Arial"/>
          <w:sz w:val="24"/>
          <w:szCs w:val="24"/>
        </w:rPr>
      </w:pPr>
      <w:r w:rsidRPr="003D28A6">
        <w:rPr>
          <w:rFonts w:ascii="Arial" w:hAnsi="Arial" w:cs="Arial"/>
          <w:sz w:val="24"/>
          <w:szCs w:val="24"/>
          <w:shd w:val="clear" w:color="auto" w:fill="FFFFFF"/>
        </w:rPr>
        <w:t>Predominantly</w:t>
      </w:r>
      <w:r w:rsidRPr="00FF5509">
        <w:rPr>
          <w:rFonts w:ascii="Arial" w:hAnsi="Arial" w:cs="Arial"/>
          <w:sz w:val="24"/>
          <w:szCs w:val="24"/>
          <w:shd w:val="clear" w:color="auto" w:fill="FFFFFF"/>
        </w:rPr>
        <w:t xml:space="preserve"> this</w:t>
      </w:r>
      <w:r w:rsidR="003656A0" w:rsidRPr="00FF5509">
        <w:rPr>
          <w:rFonts w:ascii="Arial" w:hAnsi="Arial" w:cs="Arial"/>
          <w:sz w:val="24"/>
          <w:szCs w:val="24"/>
          <w:shd w:val="clear" w:color="auto" w:fill="FFFFFF"/>
        </w:rPr>
        <w:t xml:space="preserve"> project was based on another student’s journey rather than my own</w:t>
      </w:r>
      <w:r w:rsidR="003656A0">
        <w:rPr>
          <w:rFonts w:ascii="Arial" w:hAnsi="Arial" w:cs="Arial"/>
          <w:sz w:val="24"/>
          <w:szCs w:val="24"/>
          <w:shd w:val="clear" w:color="auto" w:fill="FFFFFF"/>
        </w:rPr>
        <w:t xml:space="preserve"> and although relevant to some of my conceptual idea I felt it was losing the connection of myself with in this art project. So </w:t>
      </w:r>
      <w:r w:rsidR="003656A0" w:rsidRPr="00FF5509">
        <w:rPr>
          <w:rFonts w:ascii="Arial" w:hAnsi="Arial" w:cs="Arial"/>
          <w:sz w:val="24"/>
          <w:szCs w:val="24"/>
          <w:shd w:val="clear" w:color="auto" w:fill="FFFFFF"/>
        </w:rPr>
        <w:t xml:space="preserve">instead of giving the plate to another student, I decided to strap a plate to my own foot and walk, allowing my movement to generate the marks. This approach produced a number of strong images; however, the concept had practical </w:t>
      </w:r>
      <w:r w:rsidRPr="003D28A6">
        <w:rPr>
          <w:rFonts w:ascii="Arial" w:hAnsi="Arial" w:cs="Arial"/>
          <w:sz w:val="24"/>
          <w:szCs w:val="24"/>
          <w:shd w:val="clear" w:color="auto" w:fill="FFFFFF"/>
        </w:rPr>
        <w:t>restrictions</w:t>
      </w:r>
      <w:r w:rsidR="003656A0" w:rsidRPr="00FF5509">
        <w:rPr>
          <w:rFonts w:ascii="Arial" w:hAnsi="Arial" w:cs="Arial"/>
          <w:sz w:val="24"/>
          <w:szCs w:val="24"/>
          <w:shd w:val="clear" w:color="auto" w:fill="FFFFFF"/>
        </w:rPr>
        <w:t xml:space="preserve">, particularly the difficulty of securely attaching the plates to my feet. After a week, I abandoned this method and began exploring alternative ways of capturing the narrative of the footpath through </w:t>
      </w:r>
      <w:r w:rsidR="00492B2C">
        <w:rPr>
          <w:rFonts w:ascii="Arial" w:hAnsi="Arial" w:cs="Arial"/>
          <w:sz w:val="24"/>
          <w:szCs w:val="24"/>
          <w:shd w:val="clear" w:color="auto" w:fill="FFFFFF"/>
        </w:rPr>
        <w:t xml:space="preserve">different approaches not just in the discipline of </w:t>
      </w:r>
      <w:r w:rsidR="00492B2C" w:rsidRPr="00FF5509">
        <w:rPr>
          <w:rFonts w:ascii="Arial" w:hAnsi="Arial" w:cs="Arial"/>
          <w:sz w:val="24"/>
          <w:szCs w:val="24"/>
          <w:shd w:val="clear" w:color="auto" w:fill="FFFFFF"/>
        </w:rPr>
        <w:t>printmaking.</w:t>
      </w:r>
      <w:r w:rsidR="00492B2C">
        <w:rPr>
          <w:rFonts w:ascii="Arial" w:hAnsi="Arial" w:cs="Arial"/>
          <w:sz w:val="24"/>
          <w:szCs w:val="24"/>
          <w:shd w:val="clear" w:color="auto" w:fill="FFFFFF"/>
        </w:rPr>
        <w:t xml:space="preserve"> </w:t>
      </w:r>
      <w:r w:rsidR="00492B2C">
        <w:rPr>
          <w:rStyle w:val="FootnoteReference"/>
          <w:rFonts w:ascii="Arial" w:hAnsi="Arial" w:cs="Arial"/>
          <w:sz w:val="24"/>
          <w:szCs w:val="24"/>
          <w:shd w:val="clear" w:color="auto" w:fill="FFFFFF"/>
        </w:rPr>
        <w:footnoteReference w:id="15"/>
      </w:r>
      <w:r w:rsidR="00492B2C">
        <w:rPr>
          <w:rStyle w:val="FootnoteReference"/>
          <w:rFonts w:ascii="Arial" w:hAnsi="Arial" w:cs="Arial"/>
          <w:sz w:val="24"/>
          <w:szCs w:val="24"/>
          <w:shd w:val="clear" w:color="auto" w:fill="FFFFFF"/>
        </w:rPr>
        <w:footnoteReference w:id="16"/>
      </w:r>
      <w:r w:rsidR="00492B2C" w:rsidRPr="00C10098">
        <w:t xml:space="preserve"> </w:t>
      </w:r>
    </w:p>
    <w:p w14:paraId="46BB7C9E" w14:textId="77777777" w:rsidR="003656A0" w:rsidRDefault="003656A0" w:rsidP="003656A0">
      <w:pPr>
        <w:pStyle w:val="p4"/>
        <w:spacing w:line="276" w:lineRule="auto"/>
        <w:rPr>
          <w:rFonts w:ascii="Arial" w:hAnsi="Arial" w:cs="Arial"/>
          <w:sz w:val="24"/>
          <w:szCs w:val="24"/>
        </w:rPr>
      </w:pPr>
    </w:p>
    <w:p w14:paraId="21A888C0" w14:textId="77777777" w:rsidR="003656A0" w:rsidRPr="00F5433F" w:rsidRDefault="003656A0" w:rsidP="003656A0">
      <w:pPr>
        <w:spacing w:line="276" w:lineRule="auto"/>
        <w:rPr>
          <w:rFonts w:ascii="Arial" w:hAnsi="Arial" w:cs="Arial"/>
          <w:b/>
          <w:bCs/>
        </w:rPr>
      </w:pPr>
      <w:r w:rsidRPr="00F5433F">
        <w:rPr>
          <w:rFonts w:ascii="Arial" w:hAnsi="Arial" w:cs="Arial"/>
          <w:b/>
          <w:bCs/>
        </w:rPr>
        <w:t>Studio 2 Journey, traces and eraser</w:t>
      </w:r>
    </w:p>
    <w:p w14:paraId="5992EEF0" w14:textId="77777777" w:rsidR="003656A0" w:rsidRPr="00F5433F" w:rsidRDefault="003656A0" w:rsidP="003656A0">
      <w:pPr>
        <w:spacing w:line="276" w:lineRule="auto"/>
        <w:rPr>
          <w:rFonts w:ascii="Arial" w:hAnsi="Arial" w:cs="Arial"/>
          <w:b/>
          <w:bCs/>
        </w:rPr>
      </w:pPr>
    </w:p>
    <w:p w14:paraId="74E54813" w14:textId="24A382A1" w:rsidR="003656A0" w:rsidRDefault="003656A0" w:rsidP="003656A0">
      <w:pPr>
        <w:spacing w:line="276" w:lineRule="auto"/>
        <w:rPr>
          <w:rFonts w:ascii="Arial" w:hAnsi="Arial" w:cs="Arial"/>
        </w:rPr>
      </w:pPr>
      <w:r>
        <w:rPr>
          <w:rFonts w:ascii="Arial" w:hAnsi="Arial" w:cs="Arial"/>
        </w:rPr>
        <w:t>“The use of salt, as mentioned in the</w:t>
      </w:r>
      <w:r w:rsidRPr="00C25974">
        <w:rPr>
          <w:rFonts w:ascii="Arial" w:hAnsi="Arial" w:cs="Arial"/>
          <w:color w:val="000000" w:themeColor="text1"/>
        </w:rPr>
        <w:t xml:space="preserve"> Rationale</w:t>
      </w:r>
      <w:r>
        <w:rPr>
          <w:rFonts w:ascii="Arial" w:hAnsi="Arial" w:cs="Arial"/>
        </w:rPr>
        <w:t xml:space="preserve">, emerged for me as the next project because of its </w:t>
      </w:r>
      <w:r w:rsidR="00B35201" w:rsidRPr="00B35201">
        <w:rPr>
          <w:rFonts w:ascii="Arial" w:hAnsi="Arial" w:cs="Arial"/>
        </w:rPr>
        <w:t>relationship</w:t>
      </w:r>
      <w:r>
        <w:rPr>
          <w:rFonts w:ascii="Arial" w:hAnsi="Arial" w:cs="Arial"/>
        </w:rPr>
        <w:t xml:space="preserve"> to the body; as humans, we require. </w:t>
      </w:r>
      <w:r w:rsidR="00F17492">
        <w:rPr>
          <w:rFonts w:ascii="Arial" w:hAnsi="Arial" w:cs="Arial"/>
        </w:rPr>
        <w:t>s</w:t>
      </w:r>
      <w:r>
        <w:rPr>
          <w:rFonts w:ascii="Arial" w:hAnsi="Arial" w:cs="Arial"/>
        </w:rPr>
        <w:t xml:space="preserve">alt to live. Historically, salt has travelled across </w:t>
      </w:r>
      <w:r w:rsidR="00B35201" w:rsidRPr="00B35201">
        <w:rPr>
          <w:rFonts w:ascii="Arial" w:hAnsi="Arial" w:cs="Arial"/>
        </w:rPr>
        <w:t>immense</w:t>
      </w:r>
      <w:r>
        <w:rPr>
          <w:rFonts w:ascii="Arial" w:hAnsi="Arial" w:cs="Arial"/>
        </w:rPr>
        <w:t xml:space="preserve"> distances and held immense value, and this lineage of movement and exchange resonated with my interest in Journeys and their traces. </w:t>
      </w:r>
      <w:r w:rsidR="00FA3C6B">
        <w:rPr>
          <w:rStyle w:val="FootnoteReference"/>
          <w:rFonts w:ascii="Arial" w:hAnsi="Arial" w:cs="Arial"/>
        </w:rPr>
        <w:footnoteReference w:id="17"/>
      </w:r>
      <w:r>
        <w:rPr>
          <w:rFonts w:ascii="Arial" w:hAnsi="Arial" w:cs="Arial"/>
        </w:rPr>
        <w:t xml:space="preserve"> </w:t>
      </w:r>
    </w:p>
    <w:p w14:paraId="1B0AE768" w14:textId="77777777" w:rsidR="003656A0" w:rsidRDefault="003656A0" w:rsidP="003656A0">
      <w:pPr>
        <w:spacing w:line="276" w:lineRule="auto"/>
        <w:rPr>
          <w:rFonts w:ascii="Arial" w:hAnsi="Arial" w:cs="Arial"/>
        </w:rPr>
      </w:pPr>
    </w:p>
    <w:p w14:paraId="0C5C46D8" w14:textId="77777777" w:rsidR="003656A0" w:rsidRDefault="003656A0" w:rsidP="003656A0">
      <w:pPr>
        <w:spacing w:line="276" w:lineRule="auto"/>
        <w:rPr>
          <w:rFonts w:ascii="Arial" w:hAnsi="Arial" w:cs="Arial"/>
        </w:rPr>
      </w:pPr>
      <w:r>
        <w:rPr>
          <w:rFonts w:ascii="Arial" w:hAnsi="Arial" w:cs="Arial"/>
          <w:noProof/>
          <w14:ligatures w14:val="standardContextual"/>
        </w:rPr>
        <w:drawing>
          <wp:inline distT="0" distB="0" distL="0" distR="0" wp14:anchorId="22DD1C20" wp14:editId="178CCE8B">
            <wp:extent cx="1688874" cy="1125855"/>
            <wp:effectExtent l="0" t="0" r="635" b="4445"/>
            <wp:docPr id="9299755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75567" name="Picture 9299755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4794" cy="1163133"/>
                    </a:xfrm>
                    <a:prstGeom prst="rect">
                      <a:avLst/>
                    </a:prstGeom>
                  </pic:spPr>
                </pic:pic>
              </a:graphicData>
            </a:graphic>
          </wp:inline>
        </w:drawing>
      </w:r>
      <w:r>
        <w:rPr>
          <w:rFonts w:ascii="Arial" w:hAnsi="Arial" w:cs="Arial"/>
        </w:rPr>
        <w:t xml:space="preserve">    </w:t>
      </w:r>
      <w:r>
        <w:rPr>
          <w:rFonts w:ascii="Arial" w:hAnsi="Arial" w:cs="Arial"/>
          <w:noProof/>
          <w14:ligatures w14:val="standardContextual"/>
        </w:rPr>
        <w:drawing>
          <wp:inline distT="0" distB="0" distL="0" distR="0" wp14:anchorId="0FDC78F3" wp14:editId="1818BC93">
            <wp:extent cx="1691633" cy="1127693"/>
            <wp:effectExtent l="0" t="0" r="0" b="3175"/>
            <wp:docPr id="1224715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15446" name="Picture 122471544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47752" cy="1165104"/>
                    </a:xfrm>
                    <a:prstGeom prst="rect">
                      <a:avLst/>
                    </a:prstGeom>
                  </pic:spPr>
                </pic:pic>
              </a:graphicData>
            </a:graphic>
          </wp:inline>
        </w:drawing>
      </w:r>
      <w:r>
        <w:rPr>
          <w:rFonts w:ascii="Arial" w:hAnsi="Arial" w:cs="Arial"/>
        </w:rPr>
        <w:t xml:space="preserve">   </w:t>
      </w:r>
      <w:r>
        <w:rPr>
          <w:rFonts w:ascii="Arial" w:hAnsi="Arial" w:cs="Arial"/>
          <w:noProof/>
          <w14:ligatures w14:val="standardContextual"/>
        </w:rPr>
        <w:drawing>
          <wp:inline distT="0" distB="0" distL="0" distR="0" wp14:anchorId="08071305" wp14:editId="12716276">
            <wp:extent cx="1692270" cy="1128117"/>
            <wp:effectExtent l="0" t="0" r="0" b="2540"/>
            <wp:docPr id="19986584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58466" name="Picture 19986584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7651" cy="1171702"/>
                    </a:xfrm>
                    <a:prstGeom prst="rect">
                      <a:avLst/>
                    </a:prstGeom>
                  </pic:spPr>
                </pic:pic>
              </a:graphicData>
            </a:graphic>
          </wp:inline>
        </w:drawing>
      </w:r>
    </w:p>
    <w:p w14:paraId="4B167993" w14:textId="77777777" w:rsidR="003656A0" w:rsidRDefault="003656A0" w:rsidP="003656A0">
      <w:pPr>
        <w:spacing w:line="276" w:lineRule="auto"/>
        <w:rPr>
          <w:rFonts w:ascii="Arial" w:hAnsi="Arial" w:cs="Arial"/>
        </w:rPr>
      </w:pPr>
    </w:p>
    <w:p w14:paraId="3CA63D77" w14:textId="40B6CEAE" w:rsidR="00B35201" w:rsidRDefault="003656A0" w:rsidP="003656A0">
      <w:pPr>
        <w:spacing w:line="276" w:lineRule="auto"/>
        <w:rPr>
          <w:rFonts w:ascii="Arial" w:hAnsi="Arial" w:cs="Arial"/>
        </w:rPr>
      </w:pPr>
      <w:r>
        <w:rPr>
          <w:rFonts w:ascii="Arial" w:hAnsi="Arial" w:cs="Arial"/>
        </w:rPr>
        <w:t xml:space="preserve">However, in a brief experiment (studio1), where I formed salt into words associated with movement, travel and erasure, the work felt unresolved and somewhat clumsy.” The concept proved untenable in practice, as it introduced </w:t>
      </w:r>
      <w:r w:rsidR="00B35201">
        <w:rPr>
          <w:rFonts w:ascii="Arial" w:hAnsi="Arial" w:cs="Arial"/>
        </w:rPr>
        <w:t xml:space="preserve">many </w:t>
      </w:r>
      <w:r>
        <w:rPr>
          <w:rFonts w:ascii="Arial" w:hAnsi="Arial" w:cs="Arial"/>
        </w:rPr>
        <w:t xml:space="preserve">logistical </w:t>
      </w:r>
      <w:r w:rsidR="00B35201" w:rsidRPr="00B35201">
        <w:rPr>
          <w:rFonts w:ascii="Arial" w:hAnsi="Arial" w:cs="Arial"/>
        </w:rPr>
        <w:t>difficulties</w:t>
      </w:r>
      <w:r>
        <w:rPr>
          <w:rFonts w:ascii="Arial" w:hAnsi="Arial" w:cs="Arial"/>
        </w:rPr>
        <w:t xml:space="preserve"> and </w:t>
      </w:r>
      <w:r w:rsidR="00B35201" w:rsidRPr="00B35201">
        <w:rPr>
          <w:rFonts w:ascii="Arial" w:hAnsi="Arial" w:cs="Arial"/>
        </w:rPr>
        <w:t>imposed</w:t>
      </w:r>
      <w:r>
        <w:rPr>
          <w:rFonts w:ascii="Arial" w:hAnsi="Arial" w:cs="Arial"/>
        </w:rPr>
        <w:t xml:space="preserve"> a level of authorial </w:t>
      </w:r>
      <w:r w:rsidR="003D28A6" w:rsidRPr="003D28A6">
        <w:rPr>
          <w:rFonts w:ascii="Arial" w:hAnsi="Arial" w:cs="Arial"/>
        </w:rPr>
        <w:t>intrusion</w:t>
      </w:r>
      <w:r>
        <w:rPr>
          <w:rFonts w:ascii="Arial" w:hAnsi="Arial" w:cs="Arial"/>
        </w:rPr>
        <w:t xml:space="preserve"> that </w:t>
      </w:r>
      <w:r w:rsidR="003D28A6" w:rsidRPr="003D28A6">
        <w:rPr>
          <w:rFonts w:ascii="Arial" w:hAnsi="Arial" w:cs="Arial"/>
        </w:rPr>
        <w:t>contested</w:t>
      </w:r>
      <w:r>
        <w:rPr>
          <w:rFonts w:ascii="Arial" w:hAnsi="Arial" w:cs="Arial"/>
        </w:rPr>
        <w:t xml:space="preserve"> the parameters I had set for the project. </w:t>
      </w:r>
      <w:r w:rsidR="003D28A6">
        <w:rPr>
          <w:rFonts w:ascii="Arial" w:hAnsi="Arial" w:cs="Arial"/>
        </w:rPr>
        <w:t xml:space="preserve">As </w:t>
      </w:r>
      <w:r w:rsidR="00D20374">
        <w:rPr>
          <w:rFonts w:ascii="Arial" w:hAnsi="Arial" w:cs="Arial"/>
        </w:rPr>
        <w:t>my practice</w:t>
      </w:r>
      <w:r>
        <w:rPr>
          <w:rFonts w:ascii="Arial" w:hAnsi="Arial" w:cs="Arial"/>
        </w:rPr>
        <w:t xml:space="preserve"> is structured around self-imposed limitations that prioritise process and material agency- or what I refer to as ‘alchemy ‘over overt aesthetic </w:t>
      </w:r>
      <w:r>
        <w:rPr>
          <w:rFonts w:ascii="Arial" w:hAnsi="Arial" w:cs="Arial"/>
        </w:rPr>
        <w:lastRenderedPageBreak/>
        <w:t xml:space="preserve">control. In this </w:t>
      </w:r>
      <w:r w:rsidR="00C10098">
        <w:rPr>
          <w:rFonts w:ascii="Arial" w:hAnsi="Arial" w:cs="Arial"/>
        </w:rPr>
        <w:t>framework (project),</w:t>
      </w:r>
      <w:r>
        <w:rPr>
          <w:rFonts w:ascii="Arial" w:hAnsi="Arial" w:cs="Arial"/>
        </w:rPr>
        <w:t xml:space="preserve"> my role is primarily that of </w:t>
      </w:r>
      <w:r w:rsidR="00B35201">
        <w:rPr>
          <w:rFonts w:ascii="Arial" w:hAnsi="Arial" w:cs="Arial"/>
        </w:rPr>
        <w:t>an</w:t>
      </w:r>
      <w:r>
        <w:rPr>
          <w:rFonts w:ascii="Arial" w:hAnsi="Arial" w:cs="Arial"/>
        </w:rPr>
        <w:t xml:space="preserve"> </w:t>
      </w:r>
      <w:r w:rsidR="00B35201" w:rsidRPr="00B35201">
        <w:rPr>
          <w:rFonts w:ascii="Arial" w:hAnsi="Arial" w:cs="Arial"/>
        </w:rPr>
        <w:t>architect</w:t>
      </w:r>
      <w:r>
        <w:rPr>
          <w:rFonts w:ascii="Arial" w:hAnsi="Arial" w:cs="Arial"/>
        </w:rPr>
        <w:t xml:space="preserve"> or director of inquiry rather than a traditional maker.  </w:t>
      </w:r>
    </w:p>
    <w:p w14:paraId="7921832C" w14:textId="77777777" w:rsidR="003656A0" w:rsidRDefault="003656A0" w:rsidP="003656A0">
      <w:pPr>
        <w:spacing w:line="276" w:lineRule="auto"/>
        <w:rPr>
          <w:rFonts w:ascii="Arial" w:hAnsi="Arial" w:cs="Arial"/>
        </w:rPr>
      </w:pPr>
    </w:p>
    <w:p w14:paraId="6F059EFA" w14:textId="69AAF993" w:rsidR="003656A0" w:rsidRDefault="003656A0" w:rsidP="003656A0">
      <w:pPr>
        <w:spacing w:line="276" w:lineRule="auto"/>
        <w:rPr>
          <w:rFonts w:ascii="Arial" w:hAnsi="Arial" w:cs="Arial"/>
        </w:rPr>
      </w:pPr>
      <w:r>
        <w:rPr>
          <w:rFonts w:ascii="Arial" w:hAnsi="Arial" w:cs="Arial"/>
        </w:rPr>
        <w:t xml:space="preserve">For instance, in an earlier experiment, using my moment mainly as a </w:t>
      </w:r>
      <w:r w:rsidR="00B35201" w:rsidRPr="00B35201">
        <w:rPr>
          <w:rFonts w:ascii="Arial" w:hAnsi="Arial" w:cs="Arial"/>
        </w:rPr>
        <w:t>means</w:t>
      </w:r>
      <w:r>
        <w:rPr>
          <w:rFonts w:ascii="Arial" w:hAnsi="Arial" w:cs="Arial"/>
        </w:rPr>
        <w:t xml:space="preserve"> for activating the process, while understanding the artwork as arising from the interaction between the copper plates and the footpath.</w:t>
      </w:r>
    </w:p>
    <w:p w14:paraId="2A16C3A4" w14:textId="77777777" w:rsidR="003656A0" w:rsidRPr="00C25974" w:rsidRDefault="003656A0" w:rsidP="003656A0">
      <w:pPr>
        <w:spacing w:line="276" w:lineRule="auto"/>
        <w:rPr>
          <w:rFonts w:ascii="Arial" w:hAnsi="Arial" w:cs="Arial"/>
          <w:b/>
          <w:bCs/>
          <w:color w:val="000000" w:themeColor="text1"/>
        </w:rPr>
      </w:pPr>
      <w:r>
        <w:rPr>
          <w:rFonts w:ascii="Arial" w:hAnsi="Arial" w:cs="Arial"/>
        </w:rPr>
        <w:t xml:space="preserve">So, in response to this small project, I restructured the art enquire on the </w:t>
      </w:r>
      <w:r w:rsidRPr="00FA0206">
        <w:rPr>
          <w:rFonts w:ascii="Arial" w:hAnsi="Arial" w:cs="Arial"/>
        </w:rPr>
        <w:t>subject</w:t>
      </w:r>
      <w:r>
        <w:rPr>
          <w:rFonts w:ascii="Arial" w:hAnsi="Arial" w:cs="Arial"/>
        </w:rPr>
        <w:t xml:space="preserve"> of salt as an installation. This format better aligned with my conceptual interest in the traces of a journey and their subsequent erasure. I realised I need to create a temporal surface – one that could register, hold and then lose the mark of moment over time. This surface needed to capture, record, and then erase the evidence of the journeys performed by myself and the other students over the course of a week.</w:t>
      </w:r>
    </w:p>
    <w:p w14:paraId="465C3FFF" w14:textId="77777777" w:rsidR="003656A0" w:rsidRDefault="003656A0" w:rsidP="003656A0">
      <w:pPr>
        <w:pStyle w:val="p4"/>
        <w:spacing w:line="276" w:lineRule="auto"/>
        <w:rPr>
          <w:rFonts w:ascii="Arial" w:hAnsi="Arial" w:cs="Arial"/>
          <w:sz w:val="24"/>
          <w:szCs w:val="24"/>
        </w:rPr>
      </w:pPr>
    </w:p>
    <w:p w14:paraId="5C0FF62C" w14:textId="37F1623E" w:rsidR="003656A0" w:rsidRDefault="003656A0" w:rsidP="003656A0">
      <w:pPr>
        <w:pStyle w:val="p4"/>
        <w:spacing w:line="276" w:lineRule="auto"/>
        <w:rPr>
          <w:rFonts w:ascii="Arial" w:hAnsi="Arial" w:cs="Arial"/>
          <w:sz w:val="24"/>
          <w:szCs w:val="24"/>
        </w:rPr>
      </w:pPr>
      <w:r>
        <w:rPr>
          <w:rFonts w:ascii="Arial" w:hAnsi="Arial" w:cs="Arial"/>
          <w:sz w:val="24"/>
          <w:szCs w:val="24"/>
        </w:rPr>
        <w:t xml:space="preserve">The requirement for a temporal surface was </w:t>
      </w:r>
      <w:r w:rsidR="005C4B98" w:rsidRPr="005C4B98">
        <w:rPr>
          <w:rFonts w:ascii="Arial" w:hAnsi="Arial" w:cs="Arial"/>
          <w:sz w:val="24"/>
          <w:szCs w:val="24"/>
        </w:rPr>
        <w:t>decisive</w:t>
      </w:r>
      <w:r>
        <w:rPr>
          <w:rFonts w:ascii="Arial" w:hAnsi="Arial" w:cs="Arial"/>
          <w:sz w:val="24"/>
          <w:szCs w:val="24"/>
        </w:rPr>
        <w:t xml:space="preserve"> to remaining conceptually honest if the surface were fixed or permanent, the work would simply function as a recording device, </w:t>
      </w:r>
      <w:r w:rsidR="005C4B98" w:rsidRPr="005C4B98">
        <w:rPr>
          <w:rFonts w:ascii="Arial" w:hAnsi="Arial" w:cs="Arial"/>
          <w:sz w:val="24"/>
          <w:szCs w:val="24"/>
        </w:rPr>
        <w:t>weakening</w:t>
      </w:r>
      <w:r>
        <w:rPr>
          <w:rFonts w:ascii="Arial" w:hAnsi="Arial" w:cs="Arial"/>
          <w:sz w:val="24"/>
          <w:szCs w:val="24"/>
        </w:rPr>
        <w:t xml:space="preserve"> its transient process-based quality. The decision to use salt as the primary surface material was therefore both practical and deliberate: its granular instability allowed the surface to be swept clean each night, imbuing the work with an ethereal, ephemeral character while grounding it firmly in the histories and bodily associations of the material itself</w:t>
      </w:r>
    </w:p>
    <w:p w14:paraId="06B8297E" w14:textId="77777777" w:rsidR="00400507" w:rsidRDefault="00400507" w:rsidP="003656A0">
      <w:pPr>
        <w:pStyle w:val="p4"/>
        <w:spacing w:line="276" w:lineRule="auto"/>
        <w:rPr>
          <w:rFonts w:ascii="Arial" w:hAnsi="Arial" w:cs="Arial"/>
          <w:sz w:val="24"/>
          <w:szCs w:val="24"/>
        </w:rPr>
      </w:pPr>
    </w:p>
    <w:p w14:paraId="7108ADB9" w14:textId="5538FFBF" w:rsidR="003656A0" w:rsidRDefault="003656A0" w:rsidP="003656A0">
      <w:pPr>
        <w:pStyle w:val="p4"/>
        <w:spacing w:line="276" w:lineRule="auto"/>
        <w:rPr>
          <w:rFonts w:ascii="Arial" w:hAnsi="Arial" w:cs="Arial"/>
          <w:sz w:val="24"/>
          <w:szCs w:val="24"/>
        </w:rPr>
      </w:pPr>
      <w:r>
        <w:rPr>
          <w:rFonts w:ascii="Arial" w:hAnsi="Arial" w:cs="Arial"/>
          <w:sz w:val="24"/>
          <w:szCs w:val="24"/>
        </w:rPr>
        <w:t xml:space="preserve">Overall, the project was largely successful. The core idea remained legible, though at </w:t>
      </w:r>
      <w:r w:rsidR="00400507">
        <w:rPr>
          <w:rFonts w:ascii="Arial" w:hAnsi="Arial" w:cs="Arial"/>
          <w:sz w:val="24"/>
          <w:szCs w:val="24"/>
        </w:rPr>
        <w:t xml:space="preserve">times there where suggestion from other students that the use of </w:t>
      </w:r>
      <w:r>
        <w:rPr>
          <w:rFonts w:ascii="Arial" w:hAnsi="Arial" w:cs="Arial"/>
          <w:sz w:val="24"/>
          <w:szCs w:val="24"/>
        </w:rPr>
        <w:t xml:space="preserve">the salt risked distracting from the underlying conceptual framework. </w:t>
      </w:r>
      <w:r w:rsidR="00DF6AF2">
        <w:rPr>
          <w:rFonts w:ascii="Arial" w:hAnsi="Arial" w:cs="Arial"/>
          <w:sz w:val="24"/>
          <w:szCs w:val="24"/>
        </w:rPr>
        <w:t xml:space="preserve">This however </w:t>
      </w:r>
      <w:r w:rsidR="00D20374">
        <w:rPr>
          <w:rFonts w:ascii="Arial" w:hAnsi="Arial" w:cs="Arial"/>
          <w:sz w:val="24"/>
          <w:szCs w:val="24"/>
        </w:rPr>
        <w:t xml:space="preserve">may </w:t>
      </w:r>
      <w:r w:rsidR="00400507">
        <w:rPr>
          <w:rFonts w:ascii="Arial" w:hAnsi="Arial" w:cs="Arial"/>
          <w:sz w:val="24"/>
          <w:szCs w:val="24"/>
        </w:rPr>
        <w:t>be conceived</w:t>
      </w:r>
      <w:r w:rsidR="00D20374">
        <w:rPr>
          <w:rFonts w:ascii="Arial" w:hAnsi="Arial" w:cs="Arial"/>
          <w:sz w:val="24"/>
          <w:szCs w:val="24"/>
        </w:rPr>
        <w:t xml:space="preserve"> a</w:t>
      </w:r>
      <w:r w:rsidR="00400507">
        <w:rPr>
          <w:rFonts w:ascii="Arial" w:hAnsi="Arial" w:cs="Arial"/>
          <w:sz w:val="24"/>
          <w:szCs w:val="24"/>
        </w:rPr>
        <w:t>s I falsehood</w:t>
      </w:r>
      <w:r w:rsidR="00D20374">
        <w:rPr>
          <w:rFonts w:ascii="Arial" w:hAnsi="Arial" w:cs="Arial"/>
          <w:sz w:val="24"/>
          <w:szCs w:val="24"/>
        </w:rPr>
        <w:t xml:space="preserve"> as I received mix reaction to the understanding of salt and why I used it as the temporal surface. </w:t>
      </w:r>
      <w:r>
        <w:rPr>
          <w:rFonts w:ascii="Arial" w:hAnsi="Arial" w:cs="Arial"/>
          <w:sz w:val="24"/>
          <w:szCs w:val="24"/>
        </w:rPr>
        <w:t>Nonetheless, I am confident t</w:t>
      </w:r>
      <w:r w:rsidR="00DF6AF2">
        <w:rPr>
          <w:rFonts w:ascii="Arial" w:hAnsi="Arial" w:cs="Arial"/>
          <w:sz w:val="24"/>
          <w:szCs w:val="24"/>
        </w:rPr>
        <w:t>hat the amount of information available on the journeys of salt should have been adequate to their understanding.  In t</w:t>
      </w:r>
      <w:r w:rsidR="00D20374">
        <w:rPr>
          <w:rFonts w:ascii="Arial" w:hAnsi="Arial" w:cs="Arial"/>
          <w:sz w:val="24"/>
          <w:szCs w:val="24"/>
        </w:rPr>
        <w:t>his case t</w:t>
      </w:r>
      <w:r>
        <w:rPr>
          <w:rFonts w:ascii="Arial" w:hAnsi="Arial" w:cs="Arial"/>
          <w:sz w:val="24"/>
          <w:szCs w:val="24"/>
        </w:rPr>
        <w:t>hat the work ultimately articulated its concerns with presence, trace and erasure effectively.</w:t>
      </w:r>
    </w:p>
    <w:p w14:paraId="1ABCBA05" w14:textId="77777777" w:rsidR="00400507" w:rsidRDefault="00400507" w:rsidP="00B05C0E">
      <w:pPr>
        <w:pStyle w:val="p4"/>
        <w:spacing w:line="276" w:lineRule="auto"/>
        <w:rPr>
          <w:rFonts w:ascii="Arial" w:hAnsi="Arial" w:cs="Arial"/>
          <w:sz w:val="24"/>
          <w:szCs w:val="24"/>
        </w:rPr>
      </w:pPr>
    </w:p>
    <w:p w14:paraId="2819BCAD" w14:textId="752154BD" w:rsidR="00B05C0E" w:rsidRDefault="003656A0" w:rsidP="00B05C0E">
      <w:pPr>
        <w:pStyle w:val="p4"/>
        <w:spacing w:line="276" w:lineRule="auto"/>
        <w:rPr>
          <w:rFonts w:ascii="Arial" w:hAnsi="Arial" w:cs="Arial"/>
          <w:sz w:val="24"/>
          <w:szCs w:val="24"/>
        </w:rPr>
      </w:pPr>
      <w:r>
        <w:rPr>
          <w:rFonts w:ascii="Arial" w:hAnsi="Arial" w:cs="Arial"/>
          <w:noProof/>
          <w:sz w:val="24"/>
          <w:szCs w:val="24"/>
          <w14:ligatures w14:val="standardContextual"/>
        </w:rPr>
        <w:drawing>
          <wp:inline distT="0" distB="0" distL="0" distR="0" wp14:anchorId="22DB12D3" wp14:editId="5B769E9B">
            <wp:extent cx="2225904" cy="2526030"/>
            <wp:effectExtent l="0" t="0" r="0" b="1270"/>
            <wp:docPr id="1971841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841743" name="Picture 197184174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4207" cy="2637588"/>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14:ligatures w14:val="standardContextual"/>
        </w:rPr>
        <w:drawing>
          <wp:inline distT="0" distB="0" distL="0" distR="0" wp14:anchorId="183DBD2B" wp14:editId="2026B69E">
            <wp:extent cx="2128485" cy="2528194"/>
            <wp:effectExtent l="0" t="0" r="5715" b="0"/>
            <wp:docPr id="1564718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1838" name="Picture 15647183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98926" cy="2611863"/>
                    </a:xfrm>
                    <a:prstGeom prst="rect">
                      <a:avLst/>
                    </a:prstGeom>
                  </pic:spPr>
                </pic:pic>
              </a:graphicData>
            </a:graphic>
          </wp:inline>
        </w:drawing>
      </w:r>
      <w:r>
        <w:rPr>
          <w:rFonts w:ascii="Arial" w:hAnsi="Arial" w:cs="Arial"/>
          <w:sz w:val="24"/>
          <w:szCs w:val="24"/>
        </w:rPr>
        <w:t xml:space="preserve">   </w:t>
      </w:r>
      <w:r w:rsidR="00B05C0E">
        <w:rPr>
          <w:rFonts w:ascii="Arial" w:hAnsi="Arial" w:cs="Arial"/>
          <w:sz w:val="24"/>
          <w:szCs w:val="24"/>
        </w:rPr>
        <w:t xml:space="preserve">Pink Himalayan salt 3 meters by 1 meter   </w:t>
      </w:r>
    </w:p>
    <w:p w14:paraId="567FBC59" w14:textId="7E680BA4" w:rsidR="00B05C0E" w:rsidRDefault="00B05C0E" w:rsidP="00B05C0E">
      <w:pPr>
        <w:pStyle w:val="p4"/>
        <w:spacing w:line="276" w:lineRule="auto"/>
        <w:rPr>
          <w:rFonts w:ascii="Arial" w:hAnsi="Arial" w:cs="Arial"/>
          <w:sz w:val="24"/>
          <w:szCs w:val="24"/>
        </w:rPr>
      </w:pPr>
      <w:r>
        <w:rPr>
          <w:rFonts w:ascii="Arial" w:hAnsi="Arial" w:cs="Arial"/>
          <w:sz w:val="24"/>
          <w:szCs w:val="24"/>
        </w:rPr>
        <w:lastRenderedPageBreak/>
        <w:t xml:space="preserve">  </w:t>
      </w:r>
      <w:r>
        <w:rPr>
          <w:rFonts w:ascii="Arial" w:hAnsi="Arial" w:cs="Arial"/>
          <w:noProof/>
          <w:sz w:val="24"/>
          <w:szCs w:val="24"/>
          <w14:ligatures w14:val="standardContextual"/>
        </w:rPr>
        <w:drawing>
          <wp:inline distT="0" distB="0" distL="0" distR="0" wp14:anchorId="789387C3" wp14:editId="2C403272">
            <wp:extent cx="4457700" cy="6686550"/>
            <wp:effectExtent l="0" t="0" r="0" b="6350"/>
            <wp:docPr id="293475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75823" name="Picture 29347582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17691" cy="6776536"/>
                    </a:xfrm>
                    <a:prstGeom prst="rect">
                      <a:avLst/>
                    </a:prstGeom>
                  </pic:spPr>
                </pic:pic>
              </a:graphicData>
            </a:graphic>
          </wp:inline>
        </w:drawing>
      </w:r>
      <w:r w:rsidRPr="00BF5AAE">
        <w:rPr>
          <w:rFonts w:ascii="Arial" w:hAnsi="Arial" w:cs="Arial"/>
          <w:noProof/>
          <w:sz w:val="24"/>
          <w:szCs w:val="24"/>
          <w14:ligatures w14:val="standardContextual"/>
        </w:rPr>
        <w:t xml:space="preserve">  </w:t>
      </w:r>
    </w:p>
    <w:p w14:paraId="7D698229" w14:textId="77777777" w:rsidR="00B05C0E" w:rsidRDefault="00B05C0E" w:rsidP="00B05C0E">
      <w:pPr>
        <w:pStyle w:val="p4"/>
        <w:spacing w:line="276" w:lineRule="auto"/>
        <w:rPr>
          <w:rFonts w:ascii="Arial" w:hAnsi="Arial" w:cs="Arial"/>
          <w:sz w:val="24"/>
          <w:szCs w:val="24"/>
        </w:rPr>
      </w:pPr>
    </w:p>
    <w:p w14:paraId="20C9AF1C" w14:textId="2616940B" w:rsidR="003656A0" w:rsidRPr="00D72E58" w:rsidRDefault="003656A0" w:rsidP="003656A0">
      <w:pPr>
        <w:pStyle w:val="p4"/>
        <w:spacing w:line="276" w:lineRule="auto"/>
        <w:rPr>
          <w:rFonts w:ascii="Arial" w:hAnsi="Arial" w:cs="Arial"/>
          <w:b/>
          <w:bCs/>
          <w:sz w:val="24"/>
          <w:szCs w:val="24"/>
        </w:rPr>
      </w:pPr>
      <w:r>
        <w:rPr>
          <w:rFonts w:ascii="Arial" w:hAnsi="Arial" w:cs="Arial"/>
          <w:sz w:val="24"/>
          <w:szCs w:val="24"/>
        </w:rPr>
        <w:t xml:space="preserve">Studio 3 </w:t>
      </w:r>
      <w:r w:rsidRPr="00D72E58">
        <w:rPr>
          <w:rFonts w:ascii="Arial" w:hAnsi="Arial" w:cs="Arial"/>
          <w:b/>
          <w:bCs/>
          <w:sz w:val="24"/>
          <w:szCs w:val="24"/>
        </w:rPr>
        <w:t xml:space="preserve">I walk there for I am </w:t>
      </w:r>
    </w:p>
    <w:p w14:paraId="744F8F59" w14:textId="77777777" w:rsidR="003656A0" w:rsidRPr="00D72E58" w:rsidRDefault="003656A0" w:rsidP="003656A0">
      <w:pPr>
        <w:pStyle w:val="p4"/>
        <w:spacing w:line="276" w:lineRule="auto"/>
        <w:rPr>
          <w:rFonts w:ascii="Arial" w:hAnsi="Arial" w:cs="Arial"/>
          <w:b/>
          <w:bCs/>
          <w:sz w:val="24"/>
          <w:szCs w:val="24"/>
        </w:rPr>
      </w:pPr>
    </w:p>
    <w:p w14:paraId="2B3B42CB" w14:textId="1FE09F4A" w:rsidR="003656A0" w:rsidRDefault="003656A0" w:rsidP="003656A0">
      <w:pPr>
        <w:pStyle w:val="p4"/>
        <w:spacing w:line="276" w:lineRule="auto"/>
        <w:rPr>
          <w:rFonts w:ascii="Arial" w:hAnsi="Arial" w:cs="Arial"/>
          <w:sz w:val="24"/>
          <w:szCs w:val="24"/>
        </w:rPr>
      </w:pPr>
      <w:r>
        <w:rPr>
          <w:rFonts w:ascii="Arial" w:hAnsi="Arial" w:cs="Arial"/>
          <w:sz w:val="24"/>
          <w:szCs w:val="24"/>
        </w:rPr>
        <w:t xml:space="preserve">Studio3, my initial intention was to continue working with information derived from the previous project. However, I came to recognise that I had pursued the salt- based concepted as far as was productive for the time being.  </w:t>
      </w:r>
    </w:p>
    <w:p w14:paraId="1B7E2A28" w14:textId="77777777" w:rsidR="003656A0" w:rsidRDefault="003656A0" w:rsidP="003656A0">
      <w:pPr>
        <w:pStyle w:val="p4"/>
        <w:spacing w:line="276" w:lineRule="auto"/>
        <w:rPr>
          <w:rFonts w:ascii="Arial" w:hAnsi="Arial" w:cs="Arial"/>
          <w:sz w:val="24"/>
          <w:szCs w:val="24"/>
        </w:rPr>
      </w:pPr>
    </w:p>
    <w:p w14:paraId="2194412A" w14:textId="77777777" w:rsidR="00C662C3" w:rsidRDefault="003656A0" w:rsidP="00C80621">
      <w:pPr>
        <w:spacing w:line="276" w:lineRule="auto"/>
        <w:rPr>
          <w:rFonts w:ascii="Arial" w:hAnsi="Arial" w:cs="Arial"/>
        </w:rPr>
      </w:pPr>
      <w:r>
        <w:rPr>
          <w:rFonts w:ascii="Arial" w:hAnsi="Arial" w:cs="Arial"/>
        </w:rPr>
        <w:t xml:space="preserve">So, a new medium was required—one that could still engage with the conceptual </w:t>
      </w:r>
      <w:r w:rsidR="005C4B98" w:rsidRPr="005C4B98">
        <w:rPr>
          <w:rFonts w:ascii="Arial" w:hAnsi="Arial" w:cs="Arial"/>
        </w:rPr>
        <w:t>material</w:t>
      </w:r>
      <w:r>
        <w:rPr>
          <w:rFonts w:ascii="Arial" w:hAnsi="Arial" w:cs="Arial"/>
        </w:rPr>
        <w:t xml:space="preserve"> and ideas developed earlier </w:t>
      </w:r>
      <w:r w:rsidR="00093F2B">
        <w:rPr>
          <w:rFonts w:ascii="Arial" w:hAnsi="Arial" w:cs="Arial"/>
        </w:rPr>
        <w:t xml:space="preserve">from the salt walk </w:t>
      </w:r>
      <w:r>
        <w:rPr>
          <w:rFonts w:ascii="Arial" w:hAnsi="Arial" w:cs="Arial"/>
        </w:rPr>
        <w:t xml:space="preserve">but on a larger and more expansive scale appropriate to this master </w:t>
      </w:r>
      <w:r w:rsidR="0058466F">
        <w:rPr>
          <w:rFonts w:ascii="Arial" w:hAnsi="Arial" w:cs="Arial"/>
        </w:rPr>
        <w:t xml:space="preserve">project. To </w:t>
      </w:r>
      <w:r>
        <w:rPr>
          <w:rFonts w:ascii="Arial" w:hAnsi="Arial" w:cs="Arial"/>
        </w:rPr>
        <w:t xml:space="preserve">address </w:t>
      </w:r>
      <w:r w:rsidR="0058466F">
        <w:rPr>
          <w:rFonts w:ascii="Arial" w:hAnsi="Arial" w:cs="Arial"/>
        </w:rPr>
        <w:t>this,</w:t>
      </w:r>
      <w:r w:rsidR="00C6459F">
        <w:rPr>
          <w:rFonts w:ascii="Arial" w:hAnsi="Arial" w:cs="Arial"/>
        </w:rPr>
        <w:t xml:space="preserve"> I </w:t>
      </w:r>
      <w:r w:rsidR="00252A54">
        <w:rPr>
          <w:rFonts w:ascii="Arial" w:hAnsi="Arial" w:cs="Arial"/>
        </w:rPr>
        <w:t xml:space="preserve">returned to </w:t>
      </w:r>
      <w:r w:rsidR="00252A54">
        <w:rPr>
          <w:rFonts w:ascii="Arial" w:hAnsi="Arial" w:cs="Arial"/>
        </w:rPr>
        <w:lastRenderedPageBreak/>
        <w:t xml:space="preserve">research question </w:t>
      </w:r>
      <w:r w:rsidR="0058466F">
        <w:rPr>
          <w:rFonts w:ascii="Arial" w:hAnsi="Arial" w:cs="Arial"/>
        </w:rPr>
        <w:t xml:space="preserve">2 </w:t>
      </w:r>
      <w:r w:rsidR="0058466F" w:rsidRPr="00F8502B">
        <w:rPr>
          <w:rFonts w:ascii="Arial" w:hAnsi="Arial" w:cs="Arial"/>
        </w:rPr>
        <w:t>“</w:t>
      </w:r>
      <w:r w:rsidR="00252A54">
        <w:rPr>
          <w:rFonts w:ascii="Arial" w:hAnsi="Arial" w:cs="Arial"/>
        </w:rPr>
        <w:t xml:space="preserve">In what ways can walking be conceptualised and contextualised as an art form in urban </w:t>
      </w:r>
      <w:r w:rsidR="005C4B98" w:rsidRPr="005C4B98">
        <w:rPr>
          <w:rFonts w:ascii="Arial" w:hAnsi="Arial" w:cs="Arial"/>
        </w:rPr>
        <w:t>locations</w:t>
      </w:r>
      <w:r w:rsidR="00252A54">
        <w:rPr>
          <w:rFonts w:ascii="Arial" w:hAnsi="Arial" w:cs="Arial"/>
        </w:rPr>
        <w:t xml:space="preserve">, and how can this be explored through visual practices?” as well as this question I then ask myself what discipline might best underline this </w:t>
      </w:r>
      <w:r w:rsidR="0058466F">
        <w:rPr>
          <w:rFonts w:ascii="Arial" w:hAnsi="Arial" w:cs="Arial"/>
        </w:rPr>
        <w:t>idea and</w:t>
      </w:r>
      <w:r w:rsidR="00252A54">
        <w:rPr>
          <w:rFonts w:ascii="Arial" w:hAnsi="Arial" w:cs="Arial"/>
        </w:rPr>
        <w:t xml:space="preserve"> how can I visually present it. </w:t>
      </w:r>
    </w:p>
    <w:p w14:paraId="183A9284" w14:textId="77777777" w:rsidR="00C662C3" w:rsidRDefault="00C662C3" w:rsidP="00C80621">
      <w:pPr>
        <w:spacing w:line="276" w:lineRule="auto"/>
        <w:rPr>
          <w:rFonts w:ascii="Arial" w:hAnsi="Arial" w:cs="Arial"/>
        </w:rPr>
      </w:pPr>
    </w:p>
    <w:p w14:paraId="478D088F" w14:textId="4F94BD9A" w:rsidR="00C80621" w:rsidRDefault="00C55B01" w:rsidP="00C80621">
      <w:pPr>
        <w:spacing w:line="276" w:lineRule="auto"/>
        <w:rPr>
          <w:rFonts w:ascii="Arial" w:hAnsi="Arial" w:cs="Arial"/>
        </w:rPr>
      </w:pPr>
      <w:r w:rsidRPr="00C55B01">
        <w:rPr>
          <w:rFonts w:ascii="Arial" w:hAnsi="Arial" w:cs="Arial"/>
          <w:color w:val="000000" w:themeColor="text1"/>
          <w:shd w:val="clear" w:color="auto" w:fill="FFFFFF"/>
        </w:rPr>
        <w:t xml:space="preserve">I arrived at a clearer direction for my project while </w:t>
      </w:r>
      <w:r w:rsidR="00F2057A" w:rsidRPr="00C55B01">
        <w:rPr>
          <w:rFonts w:ascii="Arial" w:hAnsi="Arial" w:cs="Arial"/>
          <w:color w:val="000000" w:themeColor="text1"/>
          <w:shd w:val="clear" w:color="auto" w:fill="FFFFFF"/>
        </w:rPr>
        <w:t>reading</w:t>
      </w:r>
      <w:r w:rsidR="00F2057A">
        <w:rPr>
          <w:rFonts w:ascii="Arial" w:hAnsi="Arial" w:cs="Arial"/>
          <w:color w:val="000000" w:themeColor="text1"/>
          <w:shd w:val="clear" w:color="auto" w:fill="FFFFFF"/>
        </w:rPr>
        <w:t xml:space="preserve"> Lines </w:t>
      </w:r>
      <w:r w:rsidR="008479FA">
        <w:rPr>
          <w:rFonts w:ascii="Arial" w:hAnsi="Arial" w:cs="Arial"/>
          <w:color w:val="000000" w:themeColor="text1"/>
          <w:shd w:val="clear" w:color="auto" w:fill="FFFFFF"/>
        </w:rPr>
        <w:t>a</w:t>
      </w:r>
      <w:r>
        <w:rPr>
          <w:rFonts w:ascii="Arial" w:hAnsi="Arial" w:cs="Arial"/>
          <w:color w:val="000000" w:themeColor="text1"/>
          <w:shd w:val="clear" w:color="auto" w:fill="FFFFFF"/>
        </w:rPr>
        <w:t xml:space="preserve"> Brief History </w:t>
      </w:r>
      <w:r w:rsidR="00C80621">
        <w:rPr>
          <w:rFonts w:ascii="Arial" w:hAnsi="Arial" w:cs="Arial"/>
          <w:color w:val="000000" w:themeColor="text1"/>
          <w:shd w:val="clear" w:color="auto" w:fill="FFFFFF"/>
        </w:rPr>
        <w:t xml:space="preserve">written by </w:t>
      </w:r>
      <w:r w:rsidR="00CF206E" w:rsidRPr="00C55B01">
        <w:rPr>
          <w:rFonts w:ascii="Arial" w:hAnsi="Arial" w:cs="Arial"/>
          <w:color w:val="000000" w:themeColor="text1"/>
        </w:rPr>
        <w:t xml:space="preserve">Tim </w:t>
      </w:r>
      <w:r w:rsidR="00541F14" w:rsidRPr="00C55B01">
        <w:rPr>
          <w:rFonts w:ascii="Arial" w:hAnsi="Arial" w:cs="Arial"/>
          <w:color w:val="000000" w:themeColor="text1"/>
        </w:rPr>
        <w:t>Ingold’s</w:t>
      </w:r>
      <w:r w:rsidR="00C80621">
        <w:rPr>
          <w:rFonts w:ascii="Arial" w:hAnsi="Arial" w:cs="Arial"/>
          <w:color w:val="000000" w:themeColor="text1"/>
        </w:rPr>
        <w:t>.</w:t>
      </w:r>
    </w:p>
    <w:p w14:paraId="01CF3934" w14:textId="37FD78AE" w:rsidR="00AE6D73" w:rsidRDefault="00CF206E" w:rsidP="00420AC5">
      <w:pPr>
        <w:spacing w:line="276" w:lineRule="auto"/>
        <w:rPr>
          <w:rFonts w:ascii="Arial" w:hAnsi="Arial" w:cs="Arial"/>
        </w:rPr>
      </w:pPr>
      <w:r>
        <w:rPr>
          <w:rFonts w:ascii="Arial" w:hAnsi="Arial" w:cs="Arial"/>
        </w:rPr>
        <w:t xml:space="preserve">Ingold </w:t>
      </w:r>
      <w:r w:rsidR="00F2057A" w:rsidRPr="00F2057A">
        <w:rPr>
          <w:rFonts w:ascii="Arial" w:hAnsi="Arial" w:cs="Arial"/>
        </w:rPr>
        <w:t>verbalizes</w:t>
      </w:r>
      <w:r w:rsidR="00F2057A">
        <w:rPr>
          <w:rFonts w:ascii="Arial" w:hAnsi="Arial" w:cs="Arial"/>
        </w:rPr>
        <w:t xml:space="preserve"> that</w:t>
      </w:r>
      <w:r w:rsidR="00F2057A">
        <w:rPr>
          <w:rFonts w:ascii="-webkit-standard" w:hAnsi="-webkit-standard"/>
          <w:color w:val="000000"/>
          <w:sz w:val="27"/>
          <w:szCs w:val="27"/>
        </w:rPr>
        <w:t xml:space="preserve"> we should imagine ourselves</w:t>
      </w:r>
      <w:r w:rsidR="00F2057A">
        <w:rPr>
          <w:rFonts w:ascii="Arial" w:hAnsi="Arial" w:cs="Arial"/>
        </w:rPr>
        <w:t xml:space="preserve"> </w:t>
      </w:r>
      <w:r w:rsidR="00763E48">
        <w:rPr>
          <w:rFonts w:ascii="Arial" w:hAnsi="Arial" w:cs="Arial"/>
        </w:rPr>
        <w:t>as a wayfaring</w:t>
      </w:r>
      <w:r>
        <w:rPr>
          <w:rFonts w:ascii="Arial" w:hAnsi="Arial" w:cs="Arial"/>
        </w:rPr>
        <w:t xml:space="preserve">—a model of movement in which the path is primary – and more destination- driven from of travel. He traces the </w:t>
      </w:r>
      <w:r w:rsidR="00541F14">
        <w:rPr>
          <w:rFonts w:ascii="Arial" w:hAnsi="Arial" w:cs="Arial"/>
        </w:rPr>
        <w:t>lineage of</w:t>
      </w:r>
      <w:r>
        <w:rPr>
          <w:rFonts w:ascii="Arial" w:hAnsi="Arial" w:cs="Arial"/>
        </w:rPr>
        <w:t xml:space="preserve"> the line through quotidian practices such a walking, weaving, storytelling, and drawing arguing that these </w:t>
      </w:r>
      <w:r w:rsidR="00541F14">
        <w:rPr>
          <w:rFonts w:ascii="Arial" w:hAnsi="Arial" w:cs="Arial"/>
        </w:rPr>
        <w:t>activities</w:t>
      </w:r>
      <w:r>
        <w:rPr>
          <w:rFonts w:ascii="Arial" w:hAnsi="Arial" w:cs="Arial"/>
        </w:rPr>
        <w:t xml:space="preserve"> are united by their linear </w:t>
      </w:r>
      <w:r w:rsidR="00541F14">
        <w:rPr>
          <w:rFonts w:ascii="Arial" w:hAnsi="Arial" w:cs="Arial"/>
        </w:rPr>
        <w:t>unfolding</w:t>
      </w:r>
      <w:r w:rsidR="00763E48">
        <w:rPr>
          <w:rFonts w:ascii="Arial" w:hAnsi="Arial" w:cs="Arial"/>
        </w:rPr>
        <w:t xml:space="preserve">. </w:t>
      </w:r>
      <w:r w:rsidR="00541F14">
        <w:rPr>
          <w:rFonts w:ascii="Arial" w:hAnsi="Arial" w:cs="Arial"/>
        </w:rPr>
        <w:t>Ingold</w:t>
      </w:r>
      <w:r>
        <w:rPr>
          <w:rFonts w:ascii="Arial" w:hAnsi="Arial" w:cs="Arial"/>
        </w:rPr>
        <w:t xml:space="preserve"> </w:t>
      </w:r>
      <w:r w:rsidR="00C80621">
        <w:rPr>
          <w:rFonts w:ascii="Arial" w:hAnsi="Arial" w:cs="Arial"/>
        </w:rPr>
        <w:t xml:space="preserve">also </w:t>
      </w:r>
      <w:r w:rsidR="00541F14">
        <w:rPr>
          <w:rFonts w:ascii="Arial" w:hAnsi="Arial" w:cs="Arial"/>
        </w:rPr>
        <w:t>introduces</w:t>
      </w:r>
      <w:r>
        <w:rPr>
          <w:rFonts w:ascii="Arial" w:hAnsi="Arial" w:cs="Arial"/>
        </w:rPr>
        <w:t xml:space="preserve"> the concept </w:t>
      </w:r>
      <w:r w:rsidR="00541F14">
        <w:rPr>
          <w:rFonts w:ascii="Arial" w:hAnsi="Arial" w:cs="Arial"/>
        </w:rPr>
        <w:t>of the</w:t>
      </w:r>
      <w:r>
        <w:rPr>
          <w:rFonts w:ascii="Arial" w:hAnsi="Arial" w:cs="Arial"/>
        </w:rPr>
        <w:t xml:space="preserve"> reductive and additive </w:t>
      </w:r>
      <w:r w:rsidR="00541F14">
        <w:rPr>
          <w:rFonts w:ascii="Arial" w:hAnsi="Arial" w:cs="Arial"/>
        </w:rPr>
        <w:t>line,</w:t>
      </w:r>
      <w:r>
        <w:rPr>
          <w:rFonts w:ascii="Arial" w:hAnsi="Arial" w:cs="Arial"/>
        </w:rPr>
        <w:t xml:space="preserve"> the</w:t>
      </w:r>
      <w:r w:rsidR="00BC5125">
        <w:rPr>
          <w:rFonts w:ascii="Arial" w:hAnsi="Arial" w:cs="Arial"/>
        </w:rPr>
        <w:t xml:space="preserve">orising that most lines can be situated within one of these two </w:t>
      </w:r>
      <w:r w:rsidR="00541F14">
        <w:rPr>
          <w:rFonts w:ascii="Arial" w:hAnsi="Arial" w:cs="Arial"/>
        </w:rPr>
        <w:t xml:space="preserve">modes. This theoretical view prompted me to reconsider works such as Michelangelo </w:t>
      </w:r>
      <w:r w:rsidR="00F17492">
        <w:rPr>
          <w:rFonts w:ascii="Arial" w:hAnsi="Arial" w:cs="Arial"/>
        </w:rPr>
        <w:t>Pistoleetto</w:t>
      </w:r>
      <w:r w:rsidR="00F17492" w:rsidRPr="00541F14">
        <w:rPr>
          <w:rFonts w:ascii="Arial" w:hAnsi="Arial" w:cs="Arial"/>
          <w:i/>
          <w:iCs/>
        </w:rPr>
        <w:t xml:space="preserve"> </w:t>
      </w:r>
      <w:r w:rsidR="00541F14" w:rsidRPr="00541F14">
        <w:rPr>
          <w:rFonts w:ascii="Arial" w:hAnsi="Arial" w:cs="Arial"/>
          <w:i/>
          <w:iCs/>
        </w:rPr>
        <w:t>Walking Sculpture</w:t>
      </w:r>
      <w:r w:rsidR="00541F14">
        <w:rPr>
          <w:rFonts w:ascii="Arial" w:hAnsi="Arial" w:cs="Arial"/>
        </w:rPr>
        <w:t xml:space="preserve"> and Richards A </w:t>
      </w:r>
      <w:r w:rsidR="00541F14" w:rsidRPr="00541F14">
        <w:rPr>
          <w:rFonts w:ascii="Arial" w:hAnsi="Arial" w:cs="Arial"/>
          <w:i/>
          <w:iCs/>
        </w:rPr>
        <w:t>Line Made by walking</w:t>
      </w:r>
      <w:r w:rsidR="00E75473">
        <w:rPr>
          <w:rFonts w:ascii="Arial" w:hAnsi="Arial" w:cs="Arial"/>
        </w:rPr>
        <w:t xml:space="preserve">. In dialogue with these precedents, it becomes evident that walking </w:t>
      </w:r>
      <w:r w:rsidR="00763E48">
        <w:rPr>
          <w:rFonts w:ascii="Arial" w:hAnsi="Arial" w:cs="Arial"/>
        </w:rPr>
        <w:t xml:space="preserve">was </w:t>
      </w:r>
      <w:r w:rsidR="00E75473">
        <w:rPr>
          <w:rFonts w:ascii="Arial" w:hAnsi="Arial" w:cs="Arial"/>
        </w:rPr>
        <w:t xml:space="preserve">not merely a theme in my project </w:t>
      </w:r>
      <w:r w:rsidR="00763E48">
        <w:rPr>
          <w:rFonts w:ascii="Arial" w:hAnsi="Arial" w:cs="Arial"/>
        </w:rPr>
        <w:t xml:space="preserve">but becoming </w:t>
      </w:r>
      <w:r w:rsidR="00E75473">
        <w:rPr>
          <w:rFonts w:ascii="Arial" w:hAnsi="Arial" w:cs="Arial"/>
        </w:rPr>
        <w:t xml:space="preserve">its primary </w:t>
      </w:r>
      <w:r w:rsidR="004524FC">
        <w:rPr>
          <w:rFonts w:ascii="Arial" w:hAnsi="Arial" w:cs="Arial"/>
        </w:rPr>
        <w:t xml:space="preserve">method. </w:t>
      </w:r>
      <w:r w:rsidR="00763E48">
        <w:rPr>
          <w:rFonts w:ascii="Arial" w:hAnsi="Arial" w:cs="Arial"/>
        </w:rPr>
        <w:t>So h</w:t>
      </w:r>
      <w:r w:rsidR="004524FC">
        <w:rPr>
          <w:rFonts w:ascii="Arial" w:hAnsi="Arial" w:cs="Arial"/>
        </w:rPr>
        <w:t>ow</w:t>
      </w:r>
      <w:r w:rsidR="00E75473">
        <w:rPr>
          <w:rFonts w:ascii="Arial" w:hAnsi="Arial" w:cs="Arial"/>
        </w:rPr>
        <w:t xml:space="preserve"> </w:t>
      </w:r>
      <w:r w:rsidR="00C80621">
        <w:rPr>
          <w:rFonts w:ascii="Arial" w:hAnsi="Arial" w:cs="Arial"/>
        </w:rPr>
        <w:t>might I</w:t>
      </w:r>
      <w:r w:rsidR="004524FC">
        <w:rPr>
          <w:rFonts w:ascii="Arial" w:hAnsi="Arial" w:cs="Arial"/>
        </w:rPr>
        <w:t xml:space="preserve"> </w:t>
      </w:r>
      <w:r w:rsidR="00E75473">
        <w:rPr>
          <w:rFonts w:ascii="Arial" w:hAnsi="Arial" w:cs="Arial"/>
        </w:rPr>
        <w:t>formalise this act of walking</w:t>
      </w:r>
      <w:r w:rsidR="00B9225E">
        <w:rPr>
          <w:rFonts w:ascii="Arial" w:hAnsi="Arial" w:cs="Arial"/>
        </w:rPr>
        <w:t xml:space="preserve"> </w:t>
      </w:r>
      <w:r w:rsidR="0006759E">
        <w:rPr>
          <w:rFonts w:ascii="Arial" w:hAnsi="Arial" w:cs="Arial"/>
        </w:rPr>
        <w:t xml:space="preserve">and how could I collect and articulate the narratives residing in the surfaces of the footpaths I traverse? The resolution came through an engagement with printmaking, particularly copper etching, which offered a means to inscribe the movement into a material record. </w:t>
      </w:r>
      <w:r w:rsidR="004524FC">
        <w:rPr>
          <w:rFonts w:ascii="Arial" w:hAnsi="Arial" w:cs="Arial"/>
        </w:rPr>
        <w:t xml:space="preserve"> </w:t>
      </w:r>
    </w:p>
    <w:p w14:paraId="6C348CE1" w14:textId="77777777" w:rsidR="00AE6D73" w:rsidRDefault="00AE6D73" w:rsidP="00622F21">
      <w:pPr>
        <w:spacing w:line="276" w:lineRule="auto"/>
        <w:rPr>
          <w:rFonts w:ascii="Arial" w:hAnsi="Arial" w:cs="Arial"/>
        </w:rPr>
      </w:pPr>
    </w:p>
    <w:p w14:paraId="5E9A51F0" w14:textId="3ED23265" w:rsidR="00861108" w:rsidRDefault="00420AC5" w:rsidP="00622F21">
      <w:pPr>
        <w:spacing w:line="276" w:lineRule="auto"/>
        <w:rPr>
          <w:rFonts w:ascii="Arial" w:hAnsi="Arial" w:cs="Arial"/>
          <w:color w:val="000000" w:themeColor="text1"/>
          <w:shd w:val="clear" w:color="auto" w:fill="FFFFFF"/>
        </w:rPr>
      </w:pPr>
      <w:r>
        <w:rPr>
          <w:rFonts w:ascii="Arial" w:hAnsi="Arial" w:cs="Arial"/>
        </w:rPr>
        <w:t xml:space="preserve">Drawing on the practices of Richard </w:t>
      </w:r>
      <w:r w:rsidR="00F17492">
        <w:rPr>
          <w:rFonts w:ascii="Arial" w:hAnsi="Arial" w:cs="Arial"/>
        </w:rPr>
        <w:t>L</w:t>
      </w:r>
      <w:r>
        <w:rPr>
          <w:rFonts w:ascii="Arial" w:hAnsi="Arial" w:cs="Arial"/>
        </w:rPr>
        <w:t>ong and Michelangelo Pistolee</w:t>
      </w:r>
      <w:r w:rsidR="00F17492">
        <w:rPr>
          <w:rFonts w:ascii="Arial" w:hAnsi="Arial" w:cs="Arial"/>
        </w:rPr>
        <w:t>t</w:t>
      </w:r>
      <w:r>
        <w:rPr>
          <w:rFonts w:ascii="Arial" w:hAnsi="Arial" w:cs="Arial"/>
        </w:rPr>
        <w:t xml:space="preserve">to, and </w:t>
      </w:r>
      <w:r w:rsidR="00FC632B">
        <w:rPr>
          <w:rFonts w:ascii="Arial" w:hAnsi="Arial" w:cs="Arial"/>
        </w:rPr>
        <w:t>revesting</w:t>
      </w:r>
      <w:r>
        <w:rPr>
          <w:rFonts w:ascii="Arial" w:hAnsi="Arial" w:cs="Arial"/>
        </w:rPr>
        <w:t xml:space="preserve"> an earlier proposal to strap copper p</w:t>
      </w:r>
      <w:r w:rsidR="00F17492">
        <w:rPr>
          <w:rFonts w:ascii="Arial" w:hAnsi="Arial" w:cs="Arial"/>
        </w:rPr>
        <w:t xml:space="preserve">ates </w:t>
      </w:r>
      <w:r>
        <w:rPr>
          <w:rFonts w:ascii="Arial" w:hAnsi="Arial" w:cs="Arial"/>
        </w:rPr>
        <w:t xml:space="preserve">to my feet and walk, I </w:t>
      </w:r>
      <w:r w:rsidR="009A3504" w:rsidRPr="009A3504">
        <w:rPr>
          <w:rFonts w:ascii="Arial" w:hAnsi="Arial" w:cs="Arial"/>
        </w:rPr>
        <w:t>redeveloped</w:t>
      </w:r>
      <w:r>
        <w:rPr>
          <w:rFonts w:ascii="Arial" w:hAnsi="Arial" w:cs="Arial"/>
        </w:rPr>
        <w:t xml:space="preserve"> the project around the idea of taking a single </w:t>
      </w:r>
      <w:r w:rsidR="00F17492">
        <w:rPr>
          <w:rFonts w:ascii="Arial" w:hAnsi="Arial" w:cs="Arial"/>
          <w:color w:val="000000" w:themeColor="text1"/>
          <w:shd w:val="clear" w:color="auto" w:fill="FFFFFF"/>
        </w:rPr>
        <w:t>p</w:t>
      </w:r>
      <w:r>
        <w:rPr>
          <w:rFonts w:ascii="Arial" w:hAnsi="Arial" w:cs="Arial"/>
          <w:color w:val="000000" w:themeColor="text1"/>
          <w:shd w:val="clear" w:color="auto" w:fill="FFFFFF"/>
        </w:rPr>
        <w:t xml:space="preserve">late for a walk. A large copper plate, sealed with </w:t>
      </w:r>
      <w:r w:rsidR="00FC632B">
        <w:rPr>
          <w:rFonts w:ascii="Arial" w:hAnsi="Arial" w:cs="Arial"/>
          <w:color w:val="000000" w:themeColor="text1"/>
          <w:shd w:val="clear" w:color="auto" w:fill="FFFFFF"/>
        </w:rPr>
        <w:t>bitumen,</w:t>
      </w:r>
      <w:r>
        <w:rPr>
          <w:rFonts w:ascii="Arial" w:hAnsi="Arial" w:cs="Arial"/>
          <w:color w:val="000000" w:themeColor="text1"/>
          <w:shd w:val="clear" w:color="auto" w:fill="FFFFFF"/>
        </w:rPr>
        <w:t xml:space="preserve"> was </w:t>
      </w:r>
      <w:r w:rsidR="00FC632B">
        <w:rPr>
          <w:rFonts w:ascii="Arial" w:hAnsi="Arial" w:cs="Arial"/>
          <w:color w:val="000000" w:themeColor="text1"/>
          <w:shd w:val="clear" w:color="auto" w:fill="FFFFFF"/>
        </w:rPr>
        <w:t>repeatedly</w:t>
      </w:r>
      <w:r>
        <w:rPr>
          <w:rFonts w:ascii="Arial" w:hAnsi="Arial" w:cs="Arial"/>
          <w:color w:val="000000" w:themeColor="text1"/>
          <w:shd w:val="clear" w:color="auto" w:fill="FFFFFF"/>
        </w:rPr>
        <w:t xml:space="preserve"> carried through the </w:t>
      </w:r>
      <w:r w:rsidR="00FC632B">
        <w:rPr>
          <w:rFonts w:ascii="Arial" w:hAnsi="Arial" w:cs="Arial"/>
          <w:color w:val="000000" w:themeColor="text1"/>
          <w:shd w:val="clear" w:color="auto" w:fill="FFFFFF"/>
        </w:rPr>
        <w:t xml:space="preserve">same urban routes. After each walk, the plate was </w:t>
      </w:r>
      <w:r w:rsidR="009A3504">
        <w:rPr>
          <w:rFonts w:ascii="Arial" w:hAnsi="Arial" w:cs="Arial"/>
          <w:color w:val="000000" w:themeColor="text1"/>
          <w:shd w:val="clear" w:color="auto" w:fill="FFFFFF"/>
        </w:rPr>
        <w:t>re-</w:t>
      </w:r>
      <w:r w:rsidR="00FC632B">
        <w:rPr>
          <w:rFonts w:ascii="Arial" w:hAnsi="Arial" w:cs="Arial"/>
          <w:color w:val="000000" w:themeColor="text1"/>
          <w:shd w:val="clear" w:color="auto" w:fill="FFFFFF"/>
        </w:rPr>
        <w:t xml:space="preserve">etched and printed, then. Re-coated, so that </w:t>
      </w:r>
      <w:r w:rsidR="009A3504" w:rsidRPr="009A3504">
        <w:rPr>
          <w:rFonts w:ascii="Arial" w:hAnsi="Arial" w:cs="Arial"/>
          <w:color w:val="000000" w:themeColor="text1"/>
          <w:shd w:val="clear" w:color="auto" w:fill="FFFFFF"/>
        </w:rPr>
        <w:t>lingering</w:t>
      </w:r>
      <w:r w:rsidR="00FC632B">
        <w:rPr>
          <w:rFonts w:ascii="Arial" w:hAnsi="Arial" w:cs="Arial"/>
          <w:color w:val="000000" w:themeColor="text1"/>
          <w:shd w:val="clear" w:color="auto" w:fill="FFFFFF"/>
        </w:rPr>
        <w:t xml:space="preserve"> marks</w:t>
      </w:r>
      <w:r w:rsidR="00B9225E">
        <w:rPr>
          <w:rFonts w:ascii="Arial" w:hAnsi="Arial" w:cs="Arial"/>
          <w:color w:val="000000" w:themeColor="text1"/>
          <w:shd w:val="clear" w:color="auto" w:fill="FFFFFF"/>
        </w:rPr>
        <w:t xml:space="preserve"> f</w:t>
      </w:r>
      <w:r w:rsidR="00FC632B">
        <w:rPr>
          <w:rFonts w:ascii="Arial" w:hAnsi="Arial" w:cs="Arial"/>
          <w:color w:val="000000" w:themeColor="text1"/>
          <w:shd w:val="clear" w:color="auto" w:fill="FFFFFF"/>
        </w:rPr>
        <w:t xml:space="preserve">rom previous states persisted only as </w:t>
      </w:r>
      <w:r w:rsidR="009A3504" w:rsidRPr="009A3504">
        <w:rPr>
          <w:rFonts w:ascii="Arial" w:hAnsi="Arial" w:cs="Arial"/>
          <w:color w:val="000000" w:themeColor="text1"/>
          <w:shd w:val="clear" w:color="auto" w:fill="FFFFFF"/>
        </w:rPr>
        <w:t>ghostlike</w:t>
      </w:r>
      <w:r w:rsidR="00FC632B">
        <w:rPr>
          <w:rFonts w:ascii="Arial" w:hAnsi="Arial" w:cs="Arial"/>
          <w:color w:val="000000" w:themeColor="text1"/>
          <w:shd w:val="clear" w:color="auto" w:fill="FFFFFF"/>
        </w:rPr>
        <w:t xml:space="preserve"> traces beneath the surface. In this iteration, </w:t>
      </w:r>
      <w:r w:rsidR="00B9225E">
        <w:rPr>
          <w:rFonts w:ascii="Arial" w:hAnsi="Arial" w:cs="Arial"/>
          <w:color w:val="000000" w:themeColor="text1"/>
          <w:shd w:val="clear" w:color="auto" w:fill="FFFFFF"/>
        </w:rPr>
        <w:t>the</w:t>
      </w:r>
      <w:r w:rsidR="00FC632B">
        <w:rPr>
          <w:rFonts w:ascii="Arial" w:hAnsi="Arial" w:cs="Arial"/>
          <w:color w:val="000000" w:themeColor="text1"/>
          <w:shd w:val="clear" w:color="auto" w:fill="FFFFFF"/>
        </w:rPr>
        <w:t xml:space="preserve"> work functioned as an </w:t>
      </w:r>
      <w:r w:rsidR="00B9225E">
        <w:rPr>
          <w:rFonts w:ascii="Arial" w:hAnsi="Arial" w:cs="Arial"/>
          <w:color w:val="000000" w:themeColor="text1"/>
          <w:shd w:val="clear" w:color="auto" w:fill="FFFFFF"/>
        </w:rPr>
        <w:t xml:space="preserve">extended inquiry into the progressive erasure of narrative content, examining how far meaning could be diminished while remaining tethered to the discipline of one plate. </w:t>
      </w:r>
    </w:p>
    <w:p w14:paraId="6C7FEACD" w14:textId="685EF132" w:rsidR="00622F21" w:rsidRPr="00622F21" w:rsidRDefault="00B9225E" w:rsidP="00622F21">
      <w:pPr>
        <w:spacing w:line="276" w:lineRule="auto"/>
        <w:rPr>
          <w:rFonts w:ascii="Arial" w:hAnsi="Arial" w:cs="Arial"/>
          <w:color w:val="000000" w:themeColor="text1"/>
        </w:rPr>
      </w:pPr>
      <w:r>
        <w:rPr>
          <w:rFonts w:ascii="Arial" w:hAnsi="Arial" w:cs="Arial"/>
          <w:color w:val="000000" w:themeColor="text1"/>
          <w:shd w:val="clear" w:color="auto" w:fill="FFFFFF"/>
        </w:rPr>
        <w:t>The resulting series was marked by a pronounced visual and material richness.</w:t>
      </w:r>
      <w:r w:rsidR="00AE6D73">
        <w:rPr>
          <w:rStyle w:val="FootnoteReference"/>
          <w:rFonts w:ascii="Arial" w:hAnsi="Arial" w:cs="Arial"/>
          <w:color w:val="000000" w:themeColor="text1"/>
          <w:shd w:val="clear" w:color="auto" w:fill="FFFFFF"/>
        </w:rPr>
        <w:footnoteReference w:id="18"/>
      </w:r>
      <w:r w:rsidR="0058029D">
        <w:rPr>
          <w:rFonts w:ascii="Arial" w:hAnsi="Arial" w:cs="Arial"/>
          <w:color w:val="000000" w:themeColor="text1"/>
          <w:shd w:val="clear" w:color="auto" w:fill="FFFFFF"/>
        </w:rPr>
        <w:t xml:space="preserve"> </w:t>
      </w:r>
      <w:r w:rsidR="00622F21" w:rsidRPr="00622F21">
        <w:rPr>
          <w:rFonts w:ascii="Arial" w:hAnsi="Arial" w:cs="Arial"/>
          <w:color w:val="000000" w:themeColor="text1"/>
          <w:shd w:val="clear" w:color="auto" w:fill="FFFFFF"/>
        </w:rPr>
        <w:t>It can be argued that I have translated the narrative of the footpath into a contemporary visual language. As Rebecca Solnit suggests, “the motions of the mind cannot be traced, but those of the feet can,” my work seeks to visualise this relationship between walking, thinking and the paths we inscribe on the urban landscape.</w:t>
      </w:r>
      <w:r w:rsidR="00622F21">
        <w:rPr>
          <w:rStyle w:val="FootnoteReference"/>
          <w:rFonts w:ascii="Arial" w:hAnsi="Arial" w:cs="Arial"/>
          <w:color w:val="000000" w:themeColor="text1"/>
          <w:shd w:val="clear" w:color="auto" w:fill="FFFFFF"/>
        </w:rPr>
        <w:footnoteReference w:id="19"/>
      </w:r>
    </w:p>
    <w:p w14:paraId="440AF6A0" w14:textId="79BE89E5" w:rsidR="003656A0" w:rsidRPr="00E12CE1" w:rsidRDefault="003656A0" w:rsidP="003656A0">
      <w:pPr>
        <w:pStyle w:val="p4"/>
        <w:spacing w:line="276" w:lineRule="auto"/>
        <w:rPr>
          <w:rFonts w:ascii="Arial" w:hAnsi="Arial" w:cs="Arial"/>
          <w:color w:val="000000" w:themeColor="text1"/>
          <w:sz w:val="24"/>
          <w:szCs w:val="24"/>
          <w:shd w:val="clear" w:color="auto" w:fill="FFFFFF"/>
        </w:rPr>
      </w:pPr>
      <w:r>
        <w:rPr>
          <w:rFonts w:ascii="Arial" w:hAnsi="Arial" w:cs="Arial"/>
          <w:noProof/>
          <w:color w:val="000000" w:themeColor="text1"/>
          <w:sz w:val="24"/>
          <w:szCs w:val="24"/>
          <w14:ligatures w14:val="standardContextual"/>
        </w:rPr>
        <w:lastRenderedPageBreak/>
        <w:drawing>
          <wp:inline distT="0" distB="0" distL="0" distR="0" wp14:anchorId="76465B2C" wp14:editId="1A00FA93">
            <wp:extent cx="1371600" cy="1814874"/>
            <wp:effectExtent l="0" t="0" r="0" b="1270"/>
            <wp:docPr id="808304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04177" name="Picture 8083041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0834" cy="1893252"/>
                    </a:xfrm>
                    <a:prstGeom prst="rect">
                      <a:avLst/>
                    </a:prstGeom>
                  </pic:spPr>
                </pic:pic>
              </a:graphicData>
            </a:graphic>
          </wp:inline>
        </w:drawing>
      </w:r>
      <w:r>
        <w:rPr>
          <w:rFonts w:ascii="Arial" w:hAnsi="Arial" w:cs="Arial"/>
          <w:color w:val="000000" w:themeColor="text1"/>
          <w:sz w:val="24"/>
          <w:szCs w:val="24"/>
        </w:rPr>
        <w:t xml:space="preserve"> </w:t>
      </w:r>
      <w:r>
        <w:rPr>
          <w:rFonts w:ascii="Arial" w:hAnsi="Arial" w:cs="Arial"/>
          <w:noProof/>
          <w:color w:val="000000" w:themeColor="text1"/>
          <w:sz w:val="24"/>
          <w:szCs w:val="24"/>
          <w14:ligatures w14:val="standardContextual"/>
        </w:rPr>
        <w:drawing>
          <wp:inline distT="0" distB="0" distL="0" distR="0" wp14:anchorId="0E23031F" wp14:editId="360FDF94">
            <wp:extent cx="1384300" cy="1831676"/>
            <wp:effectExtent l="0" t="0" r="0" b="0"/>
            <wp:docPr id="9791925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92558" name="Picture 979192558"/>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464037" cy="1937182"/>
                    </a:xfrm>
                    <a:prstGeom prst="rect">
                      <a:avLst/>
                    </a:prstGeom>
                  </pic:spPr>
                </pic:pic>
              </a:graphicData>
            </a:graphic>
          </wp:inline>
        </w:drawing>
      </w:r>
      <w:r w:rsidR="00861108" w:rsidRPr="00861108">
        <w:rPr>
          <w:rFonts w:ascii="Arial" w:hAnsi="Arial" w:cs="Arial"/>
          <w:noProof/>
          <w:color w:val="000000" w:themeColor="text1"/>
          <w14:ligatures w14:val="standardContextual"/>
        </w:rPr>
        <w:t xml:space="preserve"> </w:t>
      </w:r>
      <w:r w:rsidR="00861108">
        <w:rPr>
          <w:rFonts w:ascii="Arial" w:hAnsi="Arial" w:cs="Arial"/>
          <w:noProof/>
          <w:color w:val="000000" w:themeColor="text1"/>
          <w14:ligatures w14:val="standardContextual"/>
        </w:rPr>
        <w:drawing>
          <wp:inline distT="0" distB="0" distL="0" distR="0" wp14:anchorId="2251F32D" wp14:editId="5BC1D4DC">
            <wp:extent cx="1382052" cy="1828701"/>
            <wp:effectExtent l="0" t="0" r="2540" b="635"/>
            <wp:docPr id="19243922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92267" name="Picture 1924392267"/>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458261" cy="1929539"/>
                    </a:xfrm>
                    <a:prstGeom prst="rect">
                      <a:avLst/>
                    </a:prstGeom>
                  </pic:spPr>
                </pic:pic>
              </a:graphicData>
            </a:graphic>
          </wp:inline>
        </w:drawing>
      </w:r>
      <w:r w:rsidR="00861108" w:rsidRPr="00861108">
        <w:rPr>
          <w:rFonts w:ascii="Arial" w:hAnsi="Arial" w:cs="Arial"/>
          <w:noProof/>
          <w:color w:val="000000" w:themeColor="text1"/>
          <w14:ligatures w14:val="standardContextual"/>
        </w:rPr>
        <w:t xml:space="preserve"> </w:t>
      </w:r>
      <w:r w:rsidR="00861108">
        <w:rPr>
          <w:rFonts w:ascii="Arial" w:hAnsi="Arial" w:cs="Arial"/>
          <w:noProof/>
          <w:color w:val="000000" w:themeColor="text1"/>
          <w14:ligatures w14:val="standardContextual"/>
        </w:rPr>
        <w:drawing>
          <wp:inline distT="0" distB="0" distL="0" distR="0" wp14:anchorId="1DBCFDD2" wp14:editId="5F9E6CD3">
            <wp:extent cx="1371600" cy="1814868"/>
            <wp:effectExtent l="0" t="0" r="0" b="1270"/>
            <wp:docPr id="265248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48095" name="Picture 26524809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6662" cy="1900957"/>
                    </a:xfrm>
                    <a:prstGeom prst="rect">
                      <a:avLst/>
                    </a:prstGeom>
                  </pic:spPr>
                </pic:pic>
              </a:graphicData>
            </a:graphic>
          </wp:inline>
        </w:drawing>
      </w:r>
    </w:p>
    <w:p w14:paraId="0729A046" w14:textId="471277D5" w:rsidR="00E52413" w:rsidRPr="00695982" w:rsidRDefault="00E52413" w:rsidP="00E52413">
      <w:pPr>
        <w:rPr>
          <w:rFonts w:ascii="Arial" w:hAnsi="Arial" w:cs="Arial"/>
          <w:noProof/>
          <w:color w:val="000000" w:themeColor="text1"/>
          <w14:ligatures w14:val="standardContextual"/>
        </w:rPr>
      </w:pPr>
      <w:r>
        <w:rPr>
          <w:rFonts w:ascii="Arial" w:hAnsi="Arial" w:cs="Arial"/>
          <w:color w:val="000000" w:themeColor="text1"/>
        </w:rPr>
        <w:t>Brendan Cooper I” I walk Therefore I am “studio</w:t>
      </w:r>
      <w:r w:rsidR="00991825">
        <w:rPr>
          <w:rFonts w:ascii="Arial" w:hAnsi="Arial" w:cs="Arial"/>
          <w:color w:val="000000" w:themeColor="text1"/>
        </w:rPr>
        <w:t xml:space="preserve"> </w:t>
      </w:r>
      <w:r>
        <w:rPr>
          <w:rFonts w:ascii="Arial" w:hAnsi="Arial" w:cs="Arial"/>
          <w:color w:val="000000" w:themeColor="text1"/>
        </w:rPr>
        <w:t xml:space="preserve">3 2026 </w:t>
      </w:r>
      <w:r w:rsidRPr="0087321E">
        <w:rPr>
          <w:b/>
          <w:bCs/>
        </w:rPr>
        <w:t xml:space="preserve">Hahnemuhle printmaking paper 300gsm 1 to 4 prints size 1006 mm by 775 mm   </w:t>
      </w:r>
    </w:p>
    <w:p w14:paraId="62F655D9" w14:textId="77777777" w:rsidR="00E52413" w:rsidRDefault="00E52413" w:rsidP="00E52413">
      <w:pPr>
        <w:pStyle w:val="p4"/>
        <w:spacing w:line="276" w:lineRule="auto"/>
        <w:rPr>
          <w:rFonts w:ascii="Arial" w:hAnsi="Arial" w:cs="Arial"/>
          <w:color w:val="000000" w:themeColor="text1"/>
          <w:sz w:val="24"/>
          <w:szCs w:val="24"/>
        </w:rPr>
      </w:pPr>
    </w:p>
    <w:p w14:paraId="06677EC8" w14:textId="1F485D6B" w:rsidR="003656A0" w:rsidRDefault="003656A0" w:rsidP="003656A0">
      <w:pPr>
        <w:pStyle w:val="p4"/>
        <w:spacing w:line="276" w:lineRule="auto"/>
        <w:rPr>
          <w:rFonts w:ascii="Arial" w:hAnsi="Arial" w:cs="Arial"/>
          <w:color w:val="000000" w:themeColor="text1"/>
          <w:sz w:val="24"/>
          <w:szCs w:val="24"/>
        </w:rPr>
      </w:pPr>
    </w:p>
    <w:p w14:paraId="4B777787" w14:textId="77777777" w:rsidR="003656A0" w:rsidRDefault="003656A0" w:rsidP="003656A0">
      <w:pPr>
        <w:pStyle w:val="p4"/>
        <w:spacing w:line="276" w:lineRule="auto"/>
        <w:rPr>
          <w:rFonts w:ascii="Arial" w:hAnsi="Arial" w:cs="Arial"/>
          <w:sz w:val="24"/>
          <w:szCs w:val="24"/>
        </w:rPr>
      </w:pPr>
      <w:r>
        <w:rPr>
          <w:rFonts w:ascii="Arial" w:hAnsi="Arial" w:cs="Arial"/>
          <w:noProof/>
          <w:sz w:val="24"/>
          <w:szCs w:val="24"/>
          <w14:ligatures w14:val="standardContextual"/>
        </w:rPr>
        <w:drawing>
          <wp:inline distT="0" distB="0" distL="0" distR="0" wp14:anchorId="380A6F16" wp14:editId="03546DAC">
            <wp:extent cx="1447880" cy="965200"/>
            <wp:effectExtent l="0" t="0" r="0" b="0"/>
            <wp:docPr id="1359202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02750" name="Picture 135920275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0590" cy="973673"/>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14:ligatures w14:val="standardContextual"/>
        </w:rPr>
        <w:drawing>
          <wp:inline distT="0" distB="0" distL="0" distR="0" wp14:anchorId="59000852" wp14:editId="714C0B67">
            <wp:extent cx="1428830" cy="952500"/>
            <wp:effectExtent l="0" t="0" r="6350" b="0"/>
            <wp:docPr id="13871053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05358" name="Picture 138710535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98259" cy="998783"/>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14:ligatures w14:val="standardContextual"/>
        </w:rPr>
        <w:drawing>
          <wp:inline distT="0" distB="0" distL="0" distR="0" wp14:anchorId="0D5E688E" wp14:editId="79DDC5E8">
            <wp:extent cx="1397000" cy="931283"/>
            <wp:effectExtent l="0" t="0" r="0" b="0"/>
            <wp:docPr id="1648027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27363" name="Picture 1648027363"/>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1464331" cy="976168"/>
                    </a:xfrm>
                    <a:prstGeom prst="rect">
                      <a:avLst/>
                    </a:prstGeom>
                  </pic:spPr>
                </pic:pic>
              </a:graphicData>
            </a:graphic>
          </wp:inline>
        </w:drawing>
      </w:r>
    </w:p>
    <w:p w14:paraId="41314AB6" w14:textId="51091859" w:rsidR="003656A0" w:rsidRDefault="00E52413" w:rsidP="003656A0">
      <w:pPr>
        <w:pStyle w:val="p4"/>
        <w:spacing w:line="276" w:lineRule="auto"/>
        <w:rPr>
          <w:rFonts w:ascii="Arial" w:hAnsi="Arial" w:cs="Arial"/>
          <w:color w:val="000000" w:themeColor="text1"/>
          <w:sz w:val="24"/>
          <w:szCs w:val="24"/>
        </w:rPr>
      </w:pPr>
      <w:r>
        <w:rPr>
          <w:rFonts w:ascii="Arial" w:hAnsi="Arial" w:cs="Arial"/>
          <w:color w:val="000000" w:themeColor="text1"/>
          <w:sz w:val="24"/>
          <w:szCs w:val="24"/>
        </w:rPr>
        <w:t xml:space="preserve">Brendan Cooper NT 2020 Salt NO size available </w:t>
      </w:r>
    </w:p>
    <w:p w14:paraId="382994DD" w14:textId="2BE8E86B" w:rsidR="003656A0" w:rsidRDefault="003656A0" w:rsidP="003656A0">
      <w:pPr>
        <w:pStyle w:val="p4"/>
        <w:spacing w:line="276" w:lineRule="auto"/>
        <w:rPr>
          <w:rFonts w:ascii="Arial" w:hAnsi="Arial" w:cs="Arial"/>
          <w:color w:val="000000" w:themeColor="text1"/>
          <w:sz w:val="24"/>
          <w:szCs w:val="24"/>
        </w:rPr>
      </w:pPr>
      <w:r w:rsidRPr="0035301A">
        <w:rPr>
          <w:rFonts w:ascii="Arial" w:hAnsi="Arial" w:cs="Arial"/>
          <w:color w:val="000000" w:themeColor="text1"/>
          <w:sz w:val="24"/>
          <w:szCs w:val="24"/>
        </w:rPr>
        <w:t xml:space="preserve">At this stage I </w:t>
      </w:r>
      <w:r>
        <w:rPr>
          <w:rFonts w:ascii="Arial" w:hAnsi="Arial" w:cs="Arial"/>
          <w:color w:val="000000" w:themeColor="text1"/>
          <w:sz w:val="24"/>
          <w:szCs w:val="24"/>
        </w:rPr>
        <w:t xml:space="preserve">decided to use </w:t>
      </w:r>
      <w:r w:rsidRPr="0035301A">
        <w:rPr>
          <w:rFonts w:ascii="Arial" w:hAnsi="Arial" w:cs="Arial"/>
          <w:color w:val="000000" w:themeColor="text1"/>
          <w:sz w:val="24"/>
          <w:szCs w:val="24"/>
        </w:rPr>
        <w:t xml:space="preserve">the earlier salt text into </w:t>
      </w:r>
      <w:r>
        <w:rPr>
          <w:rFonts w:ascii="Arial" w:hAnsi="Arial" w:cs="Arial"/>
          <w:color w:val="000000" w:themeColor="text1"/>
          <w:sz w:val="24"/>
          <w:szCs w:val="24"/>
        </w:rPr>
        <w:t xml:space="preserve">a </w:t>
      </w:r>
      <w:r w:rsidRPr="0035301A">
        <w:rPr>
          <w:rFonts w:ascii="Arial" w:hAnsi="Arial" w:cs="Arial"/>
          <w:color w:val="000000" w:themeColor="text1"/>
          <w:sz w:val="24"/>
          <w:szCs w:val="24"/>
        </w:rPr>
        <w:t>dialogue with the new print</w:t>
      </w:r>
      <w:r>
        <w:rPr>
          <w:rFonts w:ascii="Arial" w:hAnsi="Arial" w:cs="Arial"/>
          <w:color w:val="000000" w:themeColor="text1"/>
          <w:sz w:val="24"/>
          <w:szCs w:val="24"/>
        </w:rPr>
        <w:t xml:space="preserve">s, </w:t>
      </w:r>
      <w:r w:rsidRPr="0035301A">
        <w:rPr>
          <w:rFonts w:ascii="Arial" w:hAnsi="Arial" w:cs="Arial"/>
          <w:color w:val="000000" w:themeColor="text1"/>
          <w:sz w:val="24"/>
          <w:szCs w:val="24"/>
        </w:rPr>
        <w:t xml:space="preserve">situating the recent work in relation to the pre-existing salt words. Audience responses, however revealed a structural </w:t>
      </w:r>
      <w:r w:rsidR="009A3504" w:rsidRPr="009A3504">
        <w:rPr>
          <w:rFonts w:ascii="Arial" w:hAnsi="Arial" w:cs="Arial"/>
          <w:color w:val="000000" w:themeColor="text1"/>
          <w:sz w:val="24"/>
          <w:szCs w:val="24"/>
        </w:rPr>
        <w:t>incoherence</w:t>
      </w:r>
      <w:r w:rsidRPr="0035301A">
        <w:rPr>
          <w:rFonts w:ascii="Arial" w:hAnsi="Arial" w:cs="Arial"/>
          <w:color w:val="000000" w:themeColor="text1"/>
          <w:sz w:val="24"/>
          <w:szCs w:val="24"/>
        </w:rPr>
        <w:t xml:space="preserve"> between the two components that seemed to inhibit a fully </w:t>
      </w:r>
      <w:r w:rsidR="009A3504" w:rsidRPr="009A3504">
        <w:rPr>
          <w:rFonts w:ascii="Arial" w:hAnsi="Arial" w:cs="Arial"/>
          <w:color w:val="000000" w:themeColor="text1"/>
          <w:sz w:val="24"/>
          <w:szCs w:val="24"/>
        </w:rPr>
        <w:t>cohesive</w:t>
      </w:r>
      <w:r w:rsidRPr="0035301A">
        <w:rPr>
          <w:rFonts w:ascii="Arial" w:hAnsi="Arial" w:cs="Arial"/>
          <w:color w:val="000000" w:themeColor="text1"/>
          <w:sz w:val="24"/>
          <w:szCs w:val="24"/>
        </w:rPr>
        <w:t xml:space="preserve"> reading of the </w:t>
      </w:r>
      <w:r w:rsidR="009A3504">
        <w:rPr>
          <w:rFonts w:ascii="Arial" w:hAnsi="Arial" w:cs="Arial"/>
          <w:color w:val="000000" w:themeColor="text1"/>
          <w:sz w:val="24"/>
          <w:szCs w:val="24"/>
        </w:rPr>
        <w:t>art project.</w:t>
      </w:r>
    </w:p>
    <w:p w14:paraId="2E40BD06" w14:textId="77777777" w:rsidR="003656A0" w:rsidRDefault="003656A0" w:rsidP="003656A0">
      <w:pPr>
        <w:pStyle w:val="p4"/>
        <w:spacing w:line="276" w:lineRule="auto"/>
        <w:rPr>
          <w:rFonts w:ascii="Arial" w:hAnsi="Arial" w:cs="Arial"/>
          <w:color w:val="000000" w:themeColor="text1"/>
          <w:sz w:val="24"/>
          <w:szCs w:val="24"/>
        </w:rPr>
      </w:pPr>
    </w:p>
    <w:p w14:paraId="04A067C0" w14:textId="13F8C832" w:rsidR="003656A0" w:rsidRDefault="003656A0" w:rsidP="003656A0">
      <w:pPr>
        <w:pStyle w:val="p4"/>
        <w:spacing w:line="276" w:lineRule="auto"/>
        <w:rPr>
          <w:rFonts w:ascii="Arial" w:hAnsi="Arial" w:cs="Arial"/>
          <w:noProof/>
          <w:sz w:val="24"/>
          <w:szCs w:val="24"/>
          <w14:ligatures w14:val="standardContextual"/>
        </w:rPr>
      </w:pPr>
      <w:r>
        <w:rPr>
          <w:rFonts w:ascii="Arial" w:hAnsi="Arial" w:cs="Arial"/>
          <w:color w:val="000000" w:themeColor="text1"/>
          <w:sz w:val="24"/>
          <w:szCs w:val="24"/>
        </w:rPr>
        <w:t>O</w:t>
      </w:r>
      <w:r w:rsidRPr="0035301A">
        <w:rPr>
          <w:rFonts w:ascii="Arial" w:hAnsi="Arial" w:cs="Arial"/>
          <w:color w:val="000000" w:themeColor="text1"/>
          <w:sz w:val="24"/>
          <w:szCs w:val="24"/>
        </w:rPr>
        <w:t xml:space="preserve">n the floor, the salt words assumed visual dominance and consequently diverted </w:t>
      </w:r>
      <w:r w:rsidR="00763E48">
        <w:rPr>
          <w:rFonts w:ascii="Arial" w:hAnsi="Arial" w:cs="Arial"/>
          <w:color w:val="000000" w:themeColor="text1"/>
          <w:sz w:val="24"/>
          <w:szCs w:val="24"/>
        </w:rPr>
        <w:t xml:space="preserve">attention </w:t>
      </w:r>
      <w:r w:rsidR="00763E48" w:rsidRPr="0035301A">
        <w:rPr>
          <w:rFonts w:ascii="Arial" w:hAnsi="Arial" w:cs="Arial"/>
          <w:color w:val="000000" w:themeColor="text1"/>
          <w:sz w:val="24"/>
          <w:szCs w:val="24"/>
        </w:rPr>
        <w:t>from</w:t>
      </w:r>
      <w:r w:rsidRPr="0035301A">
        <w:rPr>
          <w:rFonts w:ascii="Arial" w:hAnsi="Arial" w:cs="Arial"/>
          <w:color w:val="000000" w:themeColor="text1"/>
          <w:sz w:val="24"/>
          <w:szCs w:val="24"/>
        </w:rPr>
        <w:t xml:space="preserve"> the prints. This imbalance made visible an unresolved tension between object and </w:t>
      </w:r>
      <w:r w:rsidR="004559F8" w:rsidRPr="0035301A">
        <w:rPr>
          <w:rFonts w:ascii="Arial" w:hAnsi="Arial" w:cs="Arial"/>
          <w:color w:val="000000" w:themeColor="text1"/>
          <w:sz w:val="24"/>
          <w:szCs w:val="24"/>
        </w:rPr>
        <w:t>environment and</w:t>
      </w:r>
      <w:r w:rsidRPr="0035301A">
        <w:rPr>
          <w:rFonts w:ascii="Arial" w:hAnsi="Arial" w:cs="Arial"/>
          <w:color w:val="000000" w:themeColor="text1"/>
          <w:sz w:val="24"/>
          <w:szCs w:val="24"/>
        </w:rPr>
        <w:t xml:space="preserve"> indicates that many viewers did not</w:t>
      </w:r>
      <w:r>
        <w:rPr>
          <w:rFonts w:ascii="Arial" w:hAnsi="Arial" w:cs="Arial"/>
          <w:color w:val="000000" w:themeColor="text1"/>
          <w:sz w:val="24"/>
          <w:szCs w:val="24"/>
        </w:rPr>
        <w:t xml:space="preserve"> r</w:t>
      </w:r>
      <w:r w:rsidRPr="0035301A">
        <w:rPr>
          <w:rFonts w:ascii="Arial" w:hAnsi="Arial" w:cs="Arial"/>
          <w:color w:val="000000" w:themeColor="text1"/>
          <w:sz w:val="24"/>
          <w:szCs w:val="24"/>
        </w:rPr>
        <w:t>egister the installation as a cohesive spatial field.</w:t>
      </w:r>
      <w:r w:rsidRPr="00B205F4">
        <w:rPr>
          <w:rFonts w:ascii="Arial" w:hAnsi="Arial" w:cs="Arial"/>
          <w:noProof/>
          <w:sz w:val="24"/>
          <w:szCs w:val="24"/>
          <w14:ligatures w14:val="standardContextual"/>
        </w:rPr>
        <w:t xml:space="preserve"> </w:t>
      </w:r>
      <w:r>
        <w:rPr>
          <w:rFonts w:ascii="Arial" w:hAnsi="Arial" w:cs="Arial"/>
          <w:noProof/>
          <w:sz w:val="24"/>
          <w:szCs w:val="24"/>
          <w14:ligatures w14:val="standardContextual"/>
        </w:rPr>
        <w:t xml:space="preserve">   </w:t>
      </w:r>
    </w:p>
    <w:p w14:paraId="18B8D8B1" w14:textId="77777777" w:rsidR="003656A0" w:rsidRDefault="003656A0" w:rsidP="003656A0">
      <w:pPr>
        <w:pStyle w:val="p4"/>
        <w:spacing w:line="276" w:lineRule="auto"/>
        <w:rPr>
          <w:rFonts w:ascii="Arial" w:hAnsi="Arial" w:cs="Arial"/>
          <w:noProof/>
          <w:sz w:val="24"/>
          <w:szCs w:val="24"/>
          <w14:ligatures w14:val="standardContextual"/>
        </w:rPr>
      </w:pPr>
    </w:p>
    <w:p w14:paraId="065DAAAA" w14:textId="1408C385" w:rsidR="003656A0" w:rsidRPr="00F5433F" w:rsidRDefault="003656A0" w:rsidP="003656A0">
      <w:pPr>
        <w:pStyle w:val="p4"/>
        <w:spacing w:line="276" w:lineRule="auto"/>
        <w:rPr>
          <w:rFonts w:ascii="Arial" w:hAnsi="Arial" w:cs="Arial"/>
          <w:b/>
          <w:bCs/>
          <w:sz w:val="24"/>
          <w:szCs w:val="24"/>
        </w:rPr>
      </w:pPr>
      <w:r w:rsidRPr="00F5433F">
        <w:rPr>
          <w:rFonts w:ascii="Arial" w:hAnsi="Arial" w:cs="Arial"/>
          <w:b/>
          <w:bCs/>
          <w:sz w:val="24"/>
          <w:szCs w:val="24"/>
        </w:rPr>
        <w:t xml:space="preserve">Studio 3 (B) Lost in a maze </w:t>
      </w:r>
    </w:p>
    <w:p w14:paraId="5268DD40" w14:textId="77777777" w:rsidR="003656A0" w:rsidRPr="00F5433F" w:rsidRDefault="003656A0" w:rsidP="003656A0">
      <w:pPr>
        <w:pStyle w:val="p4"/>
        <w:spacing w:line="276" w:lineRule="auto"/>
        <w:rPr>
          <w:rFonts w:ascii="Arial" w:hAnsi="Arial" w:cs="Arial"/>
          <w:b/>
          <w:bCs/>
          <w:sz w:val="24"/>
          <w:szCs w:val="24"/>
        </w:rPr>
      </w:pPr>
    </w:p>
    <w:p w14:paraId="1BFCC182" w14:textId="77777777" w:rsidR="003656A0" w:rsidRDefault="003656A0" w:rsidP="003656A0">
      <w:pPr>
        <w:pStyle w:val="p4"/>
        <w:spacing w:line="276" w:lineRule="auto"/>
        <w:rPr>
          <w:rFonts w:ascii="Arial" w:hAnsi="Arial" w:cs="Arial"/>
          <w:sz w:val="24"/>
          <w:szCs w:val="24"/>
        </w:rPr>
      </w:pPr>
      <w:r>
        <w:rPr>
          <w:rFonts w:ascii="Arial" w:hAnsi="Arial" w:cs="Arial"/>
          <w:sz w:val="24"/>
          <w:szCs w:val="24"/>
        </w:rPr>
        <w:t xml:space="preserve">This response made it difficult to identify a clear way forward. As noted earlier, I was attempting to engage with text as an entry point, and although prose was the form I initially intended to work with, I was still exploring other approaches. One of these involved considering text as image, as exemplified in the work of Angela Cavalieri. </w:t>
      </w:r>
    </w:p>
    <w:p w14:paraId="4A986939" w14:textId="77777777" w:rsidR="003656A0" w:rsidRDefault="003656A0" w:rsidP="003656A0">
      <w:pPr>
        <w:pStyle w:val="p4"/>
        <w:spacing w:line="276" w:lineRule="auto"/>
        <w:rPr>
          <w:rFonts w:ascii="Arial" w:hAnsi="Arial" w:cs="Arial"/>
          <w:sz w:val="24"/>
          <w:szCs w:val="24"/>
        </w:rPr>
      </w:pPr>
    </w:p>
    <w:p w14:paraId="38D0A7E4" w14:textId="6735DA9A" w:rsidR="0058029D" w:rsidRDefault="003656A0" w:rsidP="003656A0">
      <w:pPr>
        <w:spacing w:line="276" w:lineRule="auto"/>
        <w:rPr>
          <w:rFonts w:ascii="Arial" w:hAnsi="Arial" w:cs="Arial"/>
        </w:rPr>
      </w:pPr>
      <w:r>
        <w:rPr>
          <w:rFonts w:ascii="Arial" w:hAnsi="Arial" w:cs="Arial"/>
        </w:rPr>
        <w:t xml:space="preserve">Angela Cavalieri is a printmaking-based artist who transforms text into image, giving the written word a visual </w:t>
      </w:r>
      <w:r w:rsidR="00C10098" w:rsidRPr="00C10098">
        <w:rPr>
          <w:rFonts w:ascii="Arial" w:hAnsi="Arial" w:cs="Arial"/>
        </w:rPr>
        <w:t>existence</w:t>
      </w:r>
      <w:r>
        <w:rPr>
          <w:rFonts w:ascii="Arial" w:hAnsi="Arial" w:cs="Arial"/>
        </w:rPr>
        <w:t xml:space="preserve">. As in my own practice, travel </w:t>
      </w:r>
      <w:r w:rsidR="00C10098" w:rsidRPr="00C10098">
        <w:rPr>
          <w:rFonts w:ascii="Arial" w:hAnsi="Arial" w:cs="Arial"/>
        </w:rPr>
        <w:t>fortifies</w:t>
      </w:r>
      <w:r>
        <w:rPr>
          <w:rFonts w:ascii="Arial" w:hAnsi="Arial" w:cs="Arial"/>
        </w:rPr>
        <w:t xml:space="preserve"> her exploration of language. Before she visited Italy, particularly Rome, she had already travelled extensively in her imagination,</w:t>
      </w:r>
      <w:r w:rsidRPr="002563E7">
        <w:rPr>
          <w:rFonts w:ascii="Arial" w:hAnsi="Arial" w:cs="Arial"/>
        </w:rPr>
        <w:t xml:space="preserve"> </w:t>
      </w:r>
      <w:r>
        <w:rPr>
          <w:rFonts w:ascii="Arial" w:hAnsi="Arial" w:cs="Arial"/>
        </w:rPr>
        <w:t xml:space="preserve">as a child. Moving through village and city streets as visual map created by the stories of her family. </w:t>
      </w:r>
      <w:r w:rsidR="00025219">
        <w:rPr>
          <w:rFonts w:ascii="Arial" w:hAnsi="Arial" w:cs="Arial"/>
        </w:rPr>
        <w:t>Re</w:t>
      </w:r>
      <w:r w:rsidR="0058029D">
        <w:rPr>
          <w:rFonts w:ascii="Arial" w:hAnsi="Arial" w:cs="Arial"/>
        </w:rPr>
        <w:t>bcca Solnit suggests</w:t>
      </w:r>
      <w:r w:rsidR="00025219">
        <w:rPr>
          <w:rFonts w:ascii="Arial" w:hAnsi="Arial" w:cs="Arial"/>
        </w:rPr>
        <w:t xml:space="preserve"> in here book </w:t>
      </w:r>
      <w:r w:rsidR="00F17492">
        <w:rPr>
          <w:rFonts w:ascii="Arial" w:hAnsi="Arial" w:cs="Arial"/>
        </w:rPr>
        <w:t>W</w:t>
      </w:r>
      <w:r w:rsidR="00025219">
        <w:rPr>
          <w:rFonts w:ascii="Arial" w:hAnsi="Arial" w:cs="Arial"/>
        </w:rPr>
        <w:t xml:space="preserve">ander </w:t>
      </w:r>
      <w:r w:rsidR="00F17492">
        <w:rPr>
          <w:rFonts w:ascii="Arial" w:hAnsi="Arial" w:cs="Arial"/>
        </w:rPr>
        <w:t>Lu</w:t>
      </w:r>
      <w:r w:rsidR="00025219">
        <w:rPr>
          <w:rFonts w:ascii="Arial" w:hAnsi="Arial" w:cs="Arial"/>
        </w:rPr>
        <w:t xml:space="preserve">st </w:t>
      </w:r>
      <w:r w:rsidR="0058029D">
        <w:rPr>
          <w:rFonts w:ascii="Arial" w:hAnsi="Arial" w:cs="Arial"/>
        </w:rPr>
        <w:t>------</w:t>
      </w:r>
    </w:p>
    <w:p w14:paraId="04C7444A" w14:textId="6B9372E4" w:rsidR="0058029D" w:rsidRDefault="0058029D" w:rsidP="003656A0">
      <w:pPr>
        <w:spacing w:line="276" w:lineRule="auto"/>
        <w:rPr>
          <w:rFonts w:ascii="Arial" w:hAnsi="Arial" w:cs="Arial"/>
        </w:rPr>
      </w:pPr>
    </w:p>
    <w:p w14:paraId="5409971B" w14:textId="2801843F" w:rsidR="003656A0" w:rsidRDefault="0058029D" w:rsidP="003656A0">
      <w:pPr>
        <w:spacing w:line="276" w:lineRule="auto"/>
        <w:rPr>
          <w:rFonts w:ascii="Arial" w:hAnsi="Arial" w:cs="Arial"/>
        </w:rPr>
      </w:pPr>
      <w:r>
        <w:rPr>
          <w:rFonts w:ascii="Arial" w:hAnsi="Arial" w:cs="Arial"/>
        </w:rPr>
        <w:lastRenderedPageBreak/>
        <w:t>“T</w:t>
      </w:r>
      <w:r w:rsidR="00025219">
        <w:rPr>
          <w:rFonts w:ascii="Arial" w:hAnsi="Arial" w:cs="Arial"/>
        </w:rPr>
        <w:t xml:space="preserve">he rhythm of walking generates a kind of rhyme of thinking, and the passage through a landscape echo or stimulates the passage through a series of thoughts. This creates an odd consonance between internal and external passage one </w:t>
      </w:r>
      <w:r>
        <w:rPr>
          <w:rFonts w:ascii="Arial" w:hAnsi="Arial" w:cs="Arial"/>
        </w:rPr>
        <w:t>suggests</w:t>
      </w:r>
      <w:r w:rsidR="00025219">
        <w:rPr>
          <w:rFonts w:ascii="Arial" w:hAnsi="Arial" w:cs="Arial"/>
        </w:rPr>
        <w:t xml:space="preserve"> that the mind is also a landscape of sorts and that walking is one way to traverse it.”</w:t>
      </w:r>
      <w:r>
        <w:rPr>
          <w:rStyle w:val="FootnoteReference"/>
          <w:rFonts w:ascii="Arial" w:hAnsi="Arial" w:cs="Arial"/>
        </w:rPr>
        <w:footnoteReference w:id="20"/>
      </w:r>
    </w:p>
    <w:p w14:paraId="0EF6DA20" w14:textId="77777777" w:rsidR="003656A0" w:rsidRDefault="003656A0" w:rsidP="003656A0">
      <w:pPr>
        <w:spacing w:line="276" w:lineRule="auto"/>
        <w:rPr>
          <w:rFonts w:ascii="Arial" w:hAnsi="Arial" w:cs="Arial"/>
        </w:rPr>
      </w:pPr>
    </w:p>
    <w:p w14:paraId="6BB31EFC" w14:textId="77777777" w:rsidR="009C0787" w:rsidRDefault="003656A0" w:rsidP="003656A0">
      <w:pPr>
        <w:spacing w:line="276" w:lineRule="auto"/>
        <w:rPr>
          <w:rFonts w:ascii="Arial" w:hAnsi="Arial" w:cs="Arial"/>
          <w:color w:val="000000" w:themeColor="text1"/>
        </w:rPr>
      </w:pPr>
      <w:r w:rsidRPr="000A7ED7">
        <w:rPr>
          <w:rFonts w:ascii="Arial" w:hAnsi="Arial" w:cs="Arial"/>
          <w:color w:val="000000" w:themeColor="text1"/>
        </w:rPr>
        <w:t xml:space="preserve">Over time I too have cultivated a sustained practice of inward, narrative thinking—a kind of ongoing internal story-making that has gradually found its way into prose. </w:t>
      </w:r>
    </w:p>
    <w:p w14:paraId="2F1AC602" w14:textId="7439905A" w:rsidR="003656A0" w:rsidRPr="000A7ED7" w:rsidRDefault="003656A0" w:rsidP="003656A0">
      <w:pPr>
        <w:spacing w:line="276" w:lineRule="auto"/>
        <w:rPr>
          <w:rFonts w:ascii="Arial" w:hAnsi="Arial" w:cs="Arial"/>
          <w:color w:val="000000" w:themeColor="text1"/>
        </w:rPr>
      </w:pPr>
      <w:r w:rsidRPr="000A7ED7">
        <w:rPr>
          <w:rFonts w:ascii="Arial" w:hAnsi="Arial" w:cs="Arial"/>
          <w:color w:val="000000" w:themeColor="text1"/>
        </w:rPr>
        <w:t xml:space="preserve">The resulting writing is marked by a sense of motion: ideas that shift fluidly from one perception to the next, rarely remaining fixed on a single topic for any extended period. </w:t>
      </w:r>
      <w:r w:rsidR="00396AF8">
        <w:rPr>
          <w:rFonts w:ascii="Arial" w:hAnsi="Arial" w:cs="Arial"/>
          <w:color w:val="000000" w:themeColor="text1"/>
        </w:rPr>
        <w:t xml:space="preserve"> </w:t>
      </w:r>
      <w:r w:rsidR="009C0787">
        <w:rPr>
          <w:rFonts w:ascii="Arial" w:hAnsi="Arial" w:cs="Arial"/>
          <w:color w:val="000000" w:themeColor="text1"/>
        </w:rPr>
        <w:t>So,</w:t>
      </w:r>
      <w:r w:rsidR="00396AF8">
        <w:rPr>
          <w:rFonts w:ascii="Arial" w:hAnsi="Arial" w:cs="Arial"/>
          <w:color w:val="000000" w:themeColor="text1"/>
        </w:rPr>
        <w:t xml:space="preserve"> w</w:t>
      </w:r>
      <w:r w:rsidRPr="000A7ED7">
        <w:rPr>
          <w:rFonts w:ascii="Arial" w:hAnsi="Arial" w:cs="Arial"/>
          <w:color w:val="000000" w:themeColor="text1"/>
        </w:rPr>
        <w:t>ithin the salt- based text works, I was searching for an entry point, a way for written language to fold into visual form. This exploration simultaneously signalled an attempt to extend my practice beyond the parameters of printmaking</w:t>
      </w:r>
      <w:r w:rsidR="002A0463">
        <w:rPr>
          <w:rStyle w:val="FootnoteReference"/>
          <w:rFonts w:ascii="Arial" w:hAnsi="Arial" w:cs="Arial"/>
          <w:color w:val="000000" w:themeColor="text1"/>
        </w:rPr>
        <w:footnoteReference w:id="21"/>
      </w:r>
    </w:p>
    <w:p w14:paraId="312B0009" w14:textId="77777777" w:rsidR="003656A0" w:rsidRPr="008965F8" w:rsidRDefault="003656A0" w:rsidP="003656A0">
      <w:pPr>
        <w:spacing w:line="276" w:lineRule="auto"/>
        <w:rPr>
          <w:rFonts w:ascii="Arial" w:hAnsi="Arial" w:cs="Arial"/>
          <w:color w:val="000000" w:themeColor="text1"/>
          <w:shd w:val="clear" w:color="auto" w:fill="FFFFFF"/>
        </w:rPr>
      </w:pPr>
    </w:p>
    <w:p w14:paraId="1A7C7072" w14:textId="3734B2EB" w:rsidR="00C96DCF" w:rsidRDefault="00693BFA" w:rsidP="003656A0">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As once </w:t>
      </w:r>
      <w:r w:rsidR="00CB625E" w:rsidRPr="00CB625E">
        <w:rPr>
          <w:rFonts w:ascii="Arial" w:hAnsi="Arial" w:cs="Arial"/>
          <w:color w:val="000000" w:themeColor="text1"/>
          <w:shd w:val="clear" w:color="auto" w:fill="FFFFFF"/>
        </w:rPr>
        <w:t xml:space="preserve">more </w:t>
      </w:r>
      <w:r>
        <w:rPr>
          <w:rFonts w:ascii="Arial" w:hAnsi="Arial" w:cs="Arial"/>
          <w:color w:val="000000" w:themeColor="text1"/>
          <w:shd w:val="clear" w:color="auto" w:fill="FFFFFF"/>
        </w:rPr>
        <w:t xml:space="preserve">I </w:t>
      </w:r>
      <w:r w:rsidR="00CB625E" w:rsidRPr="00CB625E">
        <w:rPr>
          <w:rFonts w:ascii="Arial" w:hAnsi="Arial" w:cs="Arial"/>
          <w:color w:val="000000" w:themeColor="text1"/>
          <w:shd w:val="clear" w:color="auto" w:fill="FFFFFF"/>
        </w:rPr>
        <w:t xml:space="preserve">could not discern a clear reading within this art project, </w:t>
      </w:r>
      <w:r w:rsidR="00FD646C">
        <w:rPr>
          <w:rFonts w:ascii="Arial" w:hAnsi="Arial" w:cs="Arial"/>
          <w:color w:val="000000" w:themeColor="text1"/>
          <w:shd w:val="clear" w:color="auto" w:fill="FFFFFF"/>
        </w:rPr>
        <w:t>and with no</w:t>
      </w:r>
      <w:r>
        <w:rPr>
          <w:rFonts w:ascii="Arial" w:hAnsi="Arial" w:cs="Arial"/>
          <w:color w:val="000000" w:themeColor="text1"/>
          <w:shd w:val="clear" w:color="auto" w:fill="FFFFFF"/>
        </w:rPr>
        <w:t xml:space="preserve"> </w:t>
      </w:r>
      <w:r w:rsidR="00FD646C">
        <w:rPr>
          <w:rFonts w:ascii="Arial" w:hAnsi="Arial" w:cs="Arial"/>
          <w:color w:val="000000" w:themeColor="text1"/>
          <w:shd w:val="clear" w:color="auto" w:fill="FFFFFF"/>
        </w:rPr>
        <w:t>more idea</w:t>
      </w:r>
      <w:r w:rsidR="005E0FB5">
        <w:rPr>
          <w:rFonts w:ascii="Arial" w:hAnsi="Arial" w:cs="Arial"/>
          <w:color w:val="000000" w:themeColor="text1"/>
          <w:shd w:val="clear" w:color="auto" w:fill="FFFFFF"/>
        </w:rPr>
        <w:t xml:space="preserve">s </w:t>
      </w:r>
      <w:r w:rsidR="00FD646C">
        <w:rPr>
          <w:rFonts w:ascii="Arial" w:hAnsi="Arial" w:cs="Arial"/>
          <w:color w:val="000000" w:themeColor="text1"/>
          <w:shd w:val="clear" w:color="auto" w:fill="FFFFFF"/>
        </w:rPr>
        <w:t xml:space="preserve">other than text in the form of printmaking I decided that printing </w:t>
      </w:r>
      <w:r w:rsidR="005E0FB5">
        <w:rPr>
          <w:rFonts w:ascii="Arial" w:hAnsi="Arial" w:cs="Arial"/>
          <w:color w:val="000000" w:themeColor="text1"/>
          <w:shd w:val="clear" w:color="auto" w:fill="FFFFFF"/>
        </w:rPr>
        <w:t>was a</w:t>
      </w:r>
      <w:r w:rsidR="00FD646C">
        <w:rPr>
          <w:rFonts w:ascii="Arial" w:hAnsi="Arial" w:cs="Arial"/>
          <w:color w:val="000000" w:themeColor="text1"/>
          <w:shd w:val="clear" w:color="auto" w:fill="FFFFFF"/>
        </w:rPr>
        <w:t xml:space="preserve"> way to present the text as image, </w:t>
      </w:r>
      <w:r w:rsidR="00FD646C" w:rsidRPr="00CB625E">
        <w:rPr>
          <w:rFonts w:ascii="Arial" w:hAnsi="Arial" w:cs="Arial"/>
          <w:color w:val="000000" w:themeColor="text1"/>
          <w:shd w:val="clear" w:color="auto" w:fill="FFFFFF"/>
        </w:rPr>
        <w:t xml:space="preserve">as a textual strategy, </w:t>
      </w:r>
      <w:r w:rsidR="00FD646C">
        <w:rPr>
          <w:rFonts w:ascii="Arial" w:hAnsi="Arial" w:cs="Arial"/>
          <w:color w:val="000000" w:themeColor="text1"/>
          <w:shd w:val="clear" w:color="auto" w:fill="FFFFFF"/>
        </w:rPr>
        <w:t xml:space="preserve">but not so much </w:t>
      </w:r>
      <w:r w:rsidR="005E0FB5">
        <w:rPr>
          <w:rFonts w:ascii="Arial" w:hAnsi="Arial" w:cs="Arial"/>
          <w:color w:val="000000" w:themeColor="text1"/>
          <w:shd w:val="clear" w:color="auto" w:fill="FFFFFF"/>
        </w:rPr>
        <w:t xml:space="preserve">restricted to a </w:t>
      </w:r>
      <w:r w:rsidR="00FD646C">
        <w:rPr>
          <w:rFonts w:ascii="Arial" w:hAnsi="Arial" w:cs="Arial"/>
          <w:color w:val="000000" w:themeColor="text1"/>
          <w:shd w:val="clear" w:color="auto" w:fill="FFFFFF"/>
        </w:rPr>
        <w:t xml:space="preserve">traditional way. For this next project I would </w:t>
      </w:r>
      <w:r w:rsidR="005E0FB5">
        <w:rPr>
          <w:rFonts w:ascii="Arial" w:hAnsi="Arial" w:cs="Arial"/>
          <w:color w:val="000000" w:themeColor="text1"/>
          <w:shd w:val="clear" w:color="auto" w:fill="FFFFFF"/>
        </w:rPr>
        <w:t xml:space="preserve">choice a more contemporary approach to printmaking </w:t>
      </w:r>
      <w:r>
        <w:rPr>
          <w:rFonts w:ascii="Arial" w:hAnsi="Arial" w:cs="Arial"/>
          <w:color w:val="000000" w:themeColor="text1"/>
          <w:shd w:val="clear" w:color="auto" w:fill="FFFFFF"/>
        </w:rPr>
        <w:t>(an expanded form of printing) focusing</w:t>
      </w:r>
      <w:r w:rsidR="005E0FB5">
        <w:rPr>
          <w:rFonts w:ascii="Arial" w:hAnsi="Arial" w:cs="Arial"/>
          <w:color w:val="000000" w:themeColor="text1"/>
          <w:shd w:val="clear" w:color="auto" w:fill="FFFFFF"/>
        </w:rPr>
        <w:t xml:space="preserve"> </w:t>
      </w:r>
      <w:r w:rsidR="00CB625E" w:rsidRPr="00CB625E">
        <w:rPr>
          <w:rFonts w:ascii="Arial" w:hAnsi="Arial" w:cs="Arial"/>
          <w:color w:val="000000" w:themeColor="text1"/>
          <w:shd w:val="clear" w:color="auto" w:fill="FFFFFF"/>
        </w:rPr>
        <w:t>specifically with open-bite etching on copper plates.</w:t>
      </w:r>
      <w:r w:rsidR="00CB625E">
        <w:rPr>
          <w:rFonts w:ascii="Arial" w:hAnsi="Arial" w:cs="Arial"/>
          <w:color w:val="000000" w:themeColor="text1"/>
        </w:rPr>
        <w:t xml:space="preserve"> </w:t>
      </w:r>
      <w:r w:rsidR="003C53C0" w:rsidRPr="00693BFA">
        <w:rPr>
          <w:rFonts w:ascii="Arial" w:hAnsi="Arial" w:cs="Arial"/>
          <w:color w:val="000000" w:themeColor="text1"/>
          <w:shd w:val="clear" w:color="auto" w:fill="FFFFFF"/>
        </w:rPr>
        <w:t xml:space="preserve">This new art project was </w:t>
      </w:r>
      <w:r w:rsidRPr="00693BFA">
        <w:rPr>
          <w:rFonts w:ascii="Arial" w:hAnsi="Arial" w:cs="Arial"/>
          <w:color w:val="000000" w:themeColor="text1"/>
          <w:shd w:val="clear" w:color="auto" w:fill="FFFFFF"/>
        </w:rPr>
        <w:t>achieved</w:t>
      </w:r>
      <w:r w:rsidR="003C53C0" w:rsidRPr="00693BFA">
        <w:rPr>
          <w:rFonts w:ascii="Arial" w:hAnsi="Arial" w:cs="Arial"/>
          <w:color w:val="000000" w:themeColor="text1"/>
          <w:shd w:val="clear" w:color="auto" w:fill="FFFFFF"/>
        </w:rPr>
        <w:t xml:space="preserve"> through the use of a Posca pen </w:t>
      </w:r>
      <w:r w:rsidRPr="00693BFA">
        <w:rPr>
          <w:rFonts w:ascii="Arial" w:hAnsi="Arial" w:cs="Arial"/>
          <w:color w:val="000000" w:themeColor="text1"/>
          <w:shd w:val="clear" w:color="auto" w:fill="FFFFFF"/>
        </w:rPr>
        <w:t xml:space="preserve">as the method of writing on the copper plate. </w:t>
      </w:r>
      <w:r>
        <w:rPr>
          <w:rFonts w:ascii="Arial" w:hAnsi="Arial" w:cs="Arial"/>
          <w:color w:val="000000" w:themeColor="text1"/>
          <w:shd w:val="clear" w:color="auto" w:fill="FFFFFF"/>
        </w:rPr>
        <w:t xml:space="preserve">And as </w:t>
      </w:r>
      <w:r w:rsidRPr="00693BFA">
        <w:rPr>
          <w:rFonts w:ascii="Arial" w:hAnsi="Arial" w:cs="Arial"/>
          <w:color w:val="000000" w:themeColor="text1"/>
          <w:shd w:val="clear" w:color="auto" w:fill="FFFFFF"/>
        </w:rPr>
        <w:t xml:space="preserve">with all </w:t>
      </w:r>
      <w:r w:rsidR="003C53C0" w:rsidRPr="00693BFA">
        <w:rPr>
          <w:rFonts w:ascii="Arial" w:hAnsi="Arial" w:cs="Arial"/>
          <w:color w:val="000000" w:themeColor="text1"/>
          <w:shd w:val="clear" w:color="auto" w:fill="FFFFFF"/>
        </w:rPr>
        <w:t xml:space="preserve">etching </w:t>
      </w:r>
      <w:r w:rsidR="00C96DCF" w:rsidRPr="00693BFA">
        <w:rPr>
          <w:rFonts w:ascii="Arial" w:hAnsi="Arial" w:cs="Arial"/>
          <w:color w:val="000000" w:themeColor="text1"/>
          <w:shd w:val="clear" w:color="auto" w:fill="FFFFFF"/>
        </w:rPr>
        <w:t>practice</w:t>
      </w:r>
      <w:r w:rsidR="00C96DCF">
        <w:rPr>
          <w:rFonts w:ascii="Arial" w:hAnsi="Arial" w:cs="Arial"/>
          <w:color w:val="000000" w:themeColor="text1"/>
          <w:shd w:val="clear" w:color="auto" w:fill="FFFFFF"/>
        </w:rPr>
        <w:t xml:space="preserve">s, </w:t>
      </w:r>
      <w:r w:rsidR="00C96DCF" w:rsidRPr="00693BFA">
        <w:rPr>
          <w:rFonts w:ascii="Arial" w:hAnsi="Arial" w:cs="Arial"/>
          <w:color w:val="000000" w:themeColor="text1"/>
          <w:shd w:val="clear" w:color="auto" w:fill="FFFFFF"/>
        </w:rPr>
        <w:t>the</w:t>
      </w:r>
      <w:r w:rsidR="003C53C0" w:rsidRPr="00693BFA">
        <w:rPr>
          <w:rFonts w:ascii="Arial" w:hAnsi="Arial" w:cs="Arial"/>
          <w:color w:val="000000" w:themeColor="text1"/>
          <w:shd w:val="clear" w:color="auto" w:fill="FFFFFF"/>
        </w:rPr>
        <w:t xml:space="preserve"> text had to be written backward, </w:t>
      </w:r>
      <w:r w:rsidRPr="00693BFA">
        <w:rPr>
          <w:rFonts w:ascii="Arial" w:hAnsi="Arial" w:cs="Arial"/>
          <w:color w:val="000000" w:themeColor="text1"/>
          <w:shd w:val="clear" w:color="auto" w:fill="FFFFFF"/>
        </w:rPr>
        <w:t xml:space="preserve">both with the </w:t>
      </w:r>
      <w:r w:rsidR="003C53C0" w:rsidRPr="00693BFA">
        <w:rPr>
          <w:rFonts w:ascii="Arial" w:hAnsi="Arial" w:cs="Arial"/>
          <w:color w:val="000000" w:themeColor="text1"/>
          <w:shd w:val="clear" w:color="auto" w:fill="FFFFFF"/>
        </w:rPr>
        <w:t xml:space="preserve">sentences </w:t>
      </w:r>
      <w:r w:rsidRPr="00693BFA">
        <w:rPr>
          <w:rFonts w:ascii="Arial" w:hAnsi="Arial" w:cs="Arial"/>
          <w:color w:val="000000" w:themeColor="text1"/>
          <w:shd w:val="clear" w:color="auto" w:fill="FFFFFF"/>
        </w:rPr>
        <w:t xml:space="preserve">and </w:t>
      </w:r>
      <w:r w:rsidR="003C53C0" w:rsidRPr="00693BFA">
        <w:rPr>
          <w:rFonts w:ascii="Arial" w:hAnsi="Arial" w:cs="Arial"/>
          <w:color w:val="000000" w:themeColor="text1"/>
          <w:shd w:val="clear" w:color="auto" w:fill="FFFFFF"/>
        </w:rPr>
        <w:t xml:space="preserve">also in the lettering of each word, </w:t>
      </w:r>
      <w:r w:rsidRPr="00693BFA">
        <w:rPr>
          <w:rFonts w:ascii="Arial" w:hAnsi="Arial" w:cs="Arial"/>
          <w:color w:val="000000" w:themeColor="text1"/>
          <w:shd w:val="clear" w:color="auto" w:fill="FFFFFF"/>
        </w:rPr>
        <w:t>which needs much concentration</w:t>
      </w:r>
      <w:r w:rsidR="003C53C0" w:rsidRPr="00693BFA">
        <w:rPr>
          <w:rFonts w:ascii="Arial" w:hAnsi="Arial" w:cs="Arial"/>
          <w:color w:val="000000" w:themeColor="text1"/>
          <w:shd w:val="clear" w:color="auto" w:fill="FFFFFF"/>
        </w:rPr>
        <w:t xml:space="preserve"> ma</w:t>
      </w:r>
      <w:r w:rsidRPr="00693BFA">
        <w:rPr>
          <w:rFonts w:ascii="Arial" w:hAnsi="Arial" w:cs="Arial"/>
          <w:color w:val="000000" w:themeColor="text1"/>
          <w:shd w:val="clear" w:color="auto" w:fill="FFFFFF"/>
        </w:rPr>
        <w:t xml:space="preserve">king </w:t>
      </w:r>
      <w:r w:rsidR="003C53C0" w:rsidRPr="00693BFA">
        <w:rPr>
          <w:rFonts w:ascii="Arial" w:hAnsi="Arial" w:cs="Arial"/>
          <w:color w:val="000000" w:themeColor="text1"/>
          <w:shd w:val="clear" w:color="auto" w:fill="FFFFFF"/>
        </w:rPr>
        <w:t>the project</w:t>
      </w:r>
      <w:r w:rsidRPr="00693BFA">
        <w:rPr>
          <w:rFonts w:ascii="Arial" w:hAnsi="Arial" w:cs="Arial"/>
          <w:color w:val="000000" w:themeColor="text1"/>
          <w:shd w:val="clear" w:color="auto" w:fill="FFFFFF"/>
        </w:rPr>
        <w:t xml:space="preserve"> </w:t>
      </w:r>
      <w:r w:rsidR="003C53C0" w:rsidRPr="00693BFA">
        <w:rPr>
          <w:rFonts w:ascii="Arial" w:hAnsi="Arial" w:cs="Arial"/>
          <w:color w:val="000000" w:themeColor="text1"/>
          <w:shd w:val="clear" w:color="auto" w:fill="FFFFFF"/>
        </w:rPr>
        <w:t>difficult.</w:t>
      </w:r>
      <w:r w:rsidR="00C96DCF">
        <w:rPr>
          <w:rFonts w:ascii="Arial" w:hAnsi="Arial" w:cs="Arial"/>
          <w:color w:val="000000" w:themeColor="text1"/>
          <w:shd w:val="clear" w:color="auto" w:fill="FFFFFF"/>
        </w:rPr>
        <w:t xml:space="preserve"> With this form been use it </w:t>
      </w:r>
      <w:r w:rsidR="003656A0" w:rsidRPr="007F3F1D">
        <w:rPr>
          <w:rFonts w:ascii="Arial" w:hAnsi="Arial" w:cs="Arial"/>
          <w:color w:val="000000" w:themeColor="text1"/>
          <w:shd w:val="clear" w:color="auto" w:fill="FFFFFF"/>
        </w:rPr>
        <w:t>enabled my prose to maintain a sense of motion in both its written and physical forms</w:t>
      </w:r>
      <w:r w:rsidR="003656A0">
        <w:rPr>
          <w:rFonts w:ascii="Arial" w:hAnsi="Arial" w:cs="Arial"/>
          <w:color w:val="000000" w:themeColor="text1"/>
          <w:shd w:val="clear" w:color="auto" w:fill="FFFFFF"/>
        </w:rPr>
        <w:t>.</w:t>
      </w:r>
      <w:r w:rsidR="003656A0">
        <w:rPr>
          <w:rFonts w:ascii="Arial" w:hAnsi="Arial" w:cs="Arial"/>
          <w:color w:val="000000" w:themeColor="text1"/>
        </w:rPr>
        <w:t xml:space="preserve">  The result I was looking for was prints </w:t>
      </w:r>
      <w:r w:rsidR="003656A0" w:rsidRPr="008965F8">
        <w:rPr>
          <w:rFonts w:ascii="Arial" w:hAnsi="Arial" w:cs="Arial"/>
          <w:color w:val="000000" w:themeColor="text1"/>
        </w:rPr>
        <w:t xml:space="preserve">that were a </w:t>
      </w:r>
      <w:r w:rsidR="003656A0" w:rsidRPr="008965F8">
        <w:rPr>
          <w:rFonts w:ascii="Arial" w:hAnsi="Arial" w:cs="Arial"/>
          <w:color w:val="000000" w:themeColor="text1"/>
          <w:shd w:val="clear" w:color="auto" w:fill="FFFFFF"/>
        </w:rPr>
        <w:t xml:space="preserve">balance readable prose with a material surface that evokes concrete or bitumen, retaining a sense of roughness and resistance. </w:t>
      </w:r>
    </w:p>
    <w:p w14:paraId="1AD83738" w14:textId="77777777" w:rsidR="00C96DCF" w:rsidRDefault="00C96DCF" w:rsidP="003656A0">
      <w:pPr>
        <w:spacing w:line="276" w:lineRule="auto"/>
        <w:rPr>
          <w:rFonts w:ascii="Arial" w:hAnsi="Arial" w:cs="Arial"/>
          <w:color w:val="000000" w:themeColor="text1"/>
          <w:shd w:val="clear" w:color="auto" w:fill="FFFFFF"/>
        </w:rPr>
      </w:pPr>
    </w:p>
    <w:p w14:paraId="59AD33C8" w14:textId="32F27751" w:rsidR="003656A0" w:rsidRPr="00CB625E" w:rsidRDefault="003656A0" w:rsidP="003656A0">
      <w:pPr>
        <w:spacing w:line="276" w:lineRule="auto"/>
        <w:rPr>
          <w:rFonts w:ascii="Arial" w:hAnsi="Arial" w:cs="Arial"/>
          <w:color w:val="000000" w:themeColor="text1"/>
        </w:rPr>
      </w:pPr>
      <w:r w:rsidRPr="008965F8">
        <w:rPr>
          <w:rFonts w:ascii="Arial" w:hAnsi="Arial" w:cs="Arial"/>
          <w:color w:val="000000" w:themeColor="text1"/>
          <w:shd w:val="clear" w:color="auto" w:fill="FFFFFF"/>
        </w:rPr>
        <w:t xml:space="preserve">Now while the </w:t>
      </w:r>
      <w:r>
        <w:rPr>
          <w:rFonts w:ascii="Arial" w:hAnsi="Arial" w:cs="Arial"/>
          <w:color w:val="000000" w:themeColor="text1"/>
          <w:shd w:val="clear" w:color="auto" w:fill="FFFFFF"/>
        </w:rPr>
        <w:t xml:space="preserve">new text-based print </w:t>
      </w:r>
      <w:r w:rsidRPr="008965F8">
        <w:rPr>
          <w:rFonts w:ascii="Arial" w:hAnsi="Arial" w:cs="Arial"/>
          <w:color w:val="000000" w:themeColor="text1"/>
          <w:shd w:val="clear" w:color="auto" w:fill="FFFFFF"/>
        </w:rPr>
        <w:t>d</w:t>
      </w:r>
      <w:r>
        <w:rPr>
          <w:rFonts w:ascii="Arial" w:hAnsi="Arial" w:cs="Arial"/>
          <w:color w:val="000000" w:themeColor="text1"/>
          <w:shd w:val="clear" w:color="auto" w:fill="FFFFFF"/>
        </w:rPr>
        <w:t xml:space="preserve">id </w:t>
      </w:r>
      <w:r w:rsidRPr="008965F8">
        <w:rPr>
          <w:rFonts w:ascii="Arial" w:hAnsi="Arial" w:cs="Arial"/>
          <w:color w:val="000000" w:themeColor="text1"/>
          <w:shd w:val="clear" w:color="auto" w:fill="FFFFFF"/>
        </w:rPr>
        <w:t>generate motion in the act of reading</w:t>
      </w:r>
      <w:r>
        <w:rPr>
          <w:rFonts w:ascii="Arial" w:hAnsi="Arial" w:cs="Arial"/>
          <w:color w:val="000000" w:themeColor="text1"/>
          <w:shd w:val="clear" w:color="auto" w:fill="FFFFFF"/>
        </w:rPr>
        <w:t xml:space="preserve"> the prose, </w:t>
      </w:r>
      <w:r w:rsidRPr="008965F8">
        <w:rPr>
          <w:rFonts w:ascii="Arial" w:hAnsi="Arial" w:cs="Arial"/>
          <w:color w:val="000000" w:themeColor="text1"/>
          <w:shd w:val="clear" w:color="auto" w:fill="FFFFFF"/>
        </w:rPr>
        <w:t>the layout remain</w:t>
      </w:r>
      <w:r>
        <w:rPr>
          <w:rFonts w:ascii="Arial" w:hAnsi="Arial" w:cs="Arial"/>
          <w:color w:val="000000" w:themeColor="text1"/>
          <w:shd w:val="clear" w:color="auto" w:fill="FFFFFF"/>
        </w:rPr>
        <w:t xml:space="preserve">ed </w:t>
      </w:r>
      <w:r w:rsidRPr="008965F8">
        <w:rPr>
          <w:rFonts w:ascii="Arial" w:hAnsi="Arial" w:cs="Arial"/>
          <w:color w:val="000000" w:themeColor="text1"/>
          <w:shd w:val="clear" w:color="auto" w:fill="FFFFFF"/>
        </w:rPr>
        <w:t xml:space="preserve">visually static; movement is contained within the sentences rather than distributed across the surface. What I </w:t>
      </w:r>
      <w:r w:rsidR="00396AF8">
        <w:rPr>
          <w:rFonts w:ascii="Arial" w:hAnsi="Arial" w:cs="Arial"/>
          <w:color w:val="000000" w:themeColor="text1"/>
          <w:shd w:val="clear" w:color="auto" w:fill="FFFFFF"/>
        </w:rPr>
        <w:t xml:space="preserve">was </w:t>
      </w:r>
      <w:r w:rsidRPr="008965F8">
        <w:rPr>
          <w:rFonts w:ascii="Arial" w:hAnsi="Arial" w:cs="Arial"/>
          <w:color w:val="000000" w:themeColor="text1"/>
          <w:shd w:val="clear" w:color="auto" w:fill="FFFFFF"/>
        </w:rPr>
        <w:t xml:space="preserve">pursuing is visual movement—a legible record of abrasion, erasure, and loss scored into the skin of the footpath. </w:t>
      </w:r>
    </w:p>
    <w:p w14:paraId="64A869AE" w14:textId="77777777" w:rsidR="003656A0" w:rsidRDefault="003656A0" w:rsidP="003656A0">
      <w:pPr>
        <w:spacing w:line="276" w:lineRule="auto"/>
        <w:rPr>
          <w:rFonts w:ascii="Arial" w:hAnsi="Arial" w:cs="Arial"/>
          <w:color w:val="000000" w:themeColor="text1"/>
          <w:shd w:val="clear" w:color="auto" w:fill="FFFFFF"/>
        </w:rPr>
      </w:pPr>
    </w:p>
    <w:p w14:paraId="373B052C" w14:textId="77777777" w:rsidR="00C47F83" w:rsidRDefault="00396AF8" w:rsidP="00C47F83">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 </w:t>
      </w:r>
      <w:r w:rsidR="003660E2">
        <w:rPr>
          <w:rFonts w:ascii="Arial" w:hAnsi="Arial" w:cs="Arial"/>
          <w:color w:val="000000" w:themeColor="text1"/>
          <w:shd w:val="clear" w:color="auto" w:fill="FFFFFF"/>
        </w:rPr>
        <w:t>So,</w:t>
      </w:r>
      <w:r>
        <w:rPr>
          <w:rFonts w:ascii="Arial" w:hAnsi="Arial" w:cs="Arial"/>
          <w:color w:val="000000" w:themeColor="text1"/>
          <w:shd w:val="clear" w:color="auto" w:fill="FFFFFF"/>
        </w:rPr>
        <w:t xml:space="preserve"> </w:t>
      </w:r>
      <w:r w:rsidR="003656A0" w:rsidRPr="000A7ED7">
        <w:rPr>
          <w:rFonts w:ascii="Arial" w:hAnsi="Arial" w:cs="Arial"/>
          <w:color w:val="000000" w:themeColor="text1"/>
          <w:shd w:val="clear" w:color="auto" w:fill="FFFFFF"/>
        </w:rPr>
        <w:t xml:space="preserve">I repeated the strategy of taking the </w:t>
      </w:r>
      <w:r w:rsidR="003656A0">
        <w:rPr>
          <w:rFonts w:ascii="Arial" w:hAnsi="Arial" w:cs="Arial"/>
          <w:color w:val="000000" w:themeColor="text1"/>
          <w:shd w:val="clear" w:color="auto" w:fill="FFFFFF"/>
        </w:rPr>
        <w:t>new (</w:t>
      </w:r>
      <w:r w:rsidR="003660E2">
        <w:rPr>
          <w:rFonts w:ascii="Arial" w:hAnsi="Arial" w:cs="Arial"/>
          <w:color w:val="000000" w:themeColor="text1"/>
          <w:shd w:val="clear" w:color="auto" w:fill="FFFFFF"/>
        </w:rPr>
        <w:t>text-based</w:t>
      </w:r>
      <w:r w:rsidR="003656A0">
        <w:rPr>
          <w:rFonts w:ascii="Arial" w:hAnsi="Arial" w:cs="Arial"/>
          <w:color w:val="000000" w:themeColor="text1"/>
          <w:shd w:val="clear" w:color="auto" w:fill="FFFFFF"/>
        </w:rPr>
        <w:t xml:space="preserve"> copper </w:t>
      </w:r>
      <w:r w:rsidR="003660E2">
        <w:rPr>
          <w:rFonts w:ascii="Arial" w:hAnsi="Arial" w:cs="Arial"/>
          <w:color w:val="000000" w:themeColor="text1"/>
          <w:shd w:val="clear" w:color="auto" w:fill="FFFFFF"/>
        </w:rPr>
        <w:t>plate)</w:t>
      </w:r>
      <w:r w:rsidR="003656A0" w:rsidRPr="000A7ED7">
        <w:rPr>
          <w:rFonts w:ascii="Arial" w:hAnsi="Arial" w:cs="Arial"/>
          <w:color w:val="000000" w:themeColor="text1"/>
          <w:shd w:val="clear" w:color="auto" w:fill="FFFFFF"/>
        </w:rPr>
        <w:t xml:space="preserve"> for two walks, pushing further the process developed in my prior work. This method clarified earlier issues of readability and generated a more coherent project. The text-based prints that emerged from this process convey abrasion, erasure, and loss, </w:t>
      </w:r>
      <w:r w:rsidR="003656A0" w:rsidRPr="000A7ED7">
        <w:rPr>
          <w:rFonts w:ascii="Arial" w:hAnsi="Arial" w:cs="Arial"/>
          <w:color w:val="000000" w:themeColor="text1"/>
          <w:shd w:val="clear" w:color="auto" w:fill="FFFFFF"/>
        </w:rPr>
        <w:lastRenderedPageBreak/>
        <w:t>concluding the project with works that record the moment both in the texture of the language and in the marked surface of the paper.</w:t>
      </w:r>
      <w:r w:rsidR="00C96DCF">
        <w:rPr>
          <w:rFonts w:ascii="Arial" w:hAnsi="Arial" w:cs="Arial"/>
          <w:color w:val="000000" w:themeColor="text1"/>
          <w:shd w:val="clear" w:color="auto" w:fill="FFFFFF"/>
        </w:rPr>
        <w:t xml:space="preserve"> </w:t>
      </w:r>
    </w:p>
    <w:p w14:paraId="00CFAE31" w14:textId="1B8E2556" w:rsidR="00C96DCF" w:rsidRPr="00C47F83" w:rsidRDefault="00C96DCF" w:rsidP="00C47F83">
      <w:pPr>
        <w:spacing w:line="276" w:lineRule="auto"/>
        <w:rPr>
          <w:rFonts w:ascii="Arial" w:hAnsi="Arial" w:cs="Arial"/>
          <w:color w:val="000000" w:themeColor="text1"/>
          <w:shd w:val="clear" w:color="auto" w:fill="FFFFFF"/>
        </w:rPr>
      </w:pPr>
      <w:r>
        <w:rPr>
          <w:rFonts w:ascii="Arial" w:hAnsi="Arial" w:cs="Arial"/>
        </w:rPr>
        <w:t xml:space="preserve">Open bite etching operates by surrounding large sections of the plate to the acid without the mediation of aquatint or ground instead of discrete lines, the metal yields shallow, open depressions- soft planes, rough craters, ambiguous surfaces. When inked, these zones do not read as sold black; they print as light, mottled expanses, their edges darkening where ink collects in the etched rims. </w:t>
      </w:r>
    </w:p>
    <w:p w14:paraId="3A5A3A89" w14:textId="77777777" w:rsidR="00C96DCF" w:rsidRDefault="00C96DCF" w:rsidP="00C96DCF">
      <w:pPr>
        <w:pStyle w:val="p4"/>
        <w:spacing w:line="276" w:lineRule="auto"/>
        <w:rPr>
          <w:rFonts w:ascii="Arial" w:hAnsi="Arial" w:cs="Arial"/>
          <w:sz w:val="24"/>
          <w:szCs w:val="24"/>
        </w:rPr>
      </w:pPr>
    </w:p>
    <w:p w14:paraId="743FECF8" w14:textId="32845E1B" w:rsidR="003656A0" w:rsidRDefault="00C96DCF" w:rsidP="00C96DCF">
      <w:pPr>
        <w:pStyle w:val="p4"/>
        <w:spacing w:line="276" w:lineRule="auto"/>
        <w:rPr>
          <w:rFonts w:ascii="Arial" w:hAnsi="Arial" w:cs="Arial"/>
          <w:color w:val="000000" w:themeColor="text1"/>
        </w:rPr>
      </w:pPr>
      <w:r>
        <w:rPr>
          <w:rFonts w:ascii="Arial" w:hAnsi="Arial" w:cs="Arial"/>
          <w:sz w:val="24"/>
          <w:szCs w:val="24"/>
        </w:rPr>
        <w:t>As a result, open bite is particularly effective for creating broad. Textured fields; back grounds that carry a quite visual noise and support, rather than compete with, the more articulated marks elsewhere on the plate such as text.</w:t>
      </w:r>
      <w:r w:rsidRPr="004A222A">
        <w:rPr>
          <w:rFonts w:ascii="Arial" w:hAnsi="Arial" w:cs="Arial"/>
          <w:color w:val="000000" w:themeColor="text1"/>
        </w:rPr>
        <w:t xml:space="preserve"> </w:t>
      </w:r>
      <w:r>
        <w:rPr>
          <w:rFonts w:ascii="Arial" w:hAnsi="Arial" w:cs="Arial"/>
          <w:color w:val="000000" w:themeColor="text1"/>
        </w:rPr>
        <w:t xml:space="preserve"> </w:t>
      </w:r>
    </w:p>
    <w:p w14:paraId="626FAB47" w14:textId="77777777" w:rsidR="008329A4" w:rsidRDefault="008329A4" w:rsidP="003656A0"/>
    <w:p w14:paraId="436653A3" w14:textId="77777777" w:rsidR="008329A4" w:rsidRDefault="008329A4" w:rsidP="003656A0"/>
    <w:p w14:paraId="65F54768" w14:textId="77777777" w:rsidR="008329A4" w:rsidRDefault="008329A4" w:rsidP="003656A0"/>
    <w:p w14:paraId="1443BA2D" w14:textId="055D45E4" w:rsidR="009A1A25" w:rsidRDefault="009A1A25" w:rsidP="003656A0">
      <w:r>
        <w:rPr>
          <w:noProof/>
          <w14:ligatures w14:val="standardContextual"/>
        </w:rPr>
        <w:drawing>
          <wp:inline distT="0" distB="0" distL="0" distR="0" wp14:anchorId="6C72761A" wp14:editId="67029F9E">
            <wp:extent cx="3073400" cy="5751255"/>
            <wp:effectExtent l="0" t="0" r="0" b="1905"/>
            <wp:docPr id="8490607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60732" name="Picture 84906073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72623" cy="5936931"/>
                    </a:xfrm>
                    <a:prstGeom prst="rect">
                      <a:avLst/>
                    </a:prstGeom>
                  </pic:spPr>
                </pic:pic>
              </a:graphicData>
            </a:graphic>
          </wp:inline>
        </w:drawing>
      </w:r>
      <w:r w:rsidR="003656A0">
        <w:t xml:space="preserve"> </w:t>
      </w:r>
      <w:r w:rsidR="00E52413">
        <w:t xml:space="preserve"> </w:t>
      </w:r>
      <w:r w:rsidR="00E52413" w:rsidRPr="0087321E">
        <w:rPr>
          <w:rFonts w:ascii="Arial" w:hAnsi="Arial" w:cs="Arial"/>
          <w:b/>
          <w:bCs/>
        </w:rPr>
        <w:t xml:space="preserve">First </w:t>
      </w:r>
      <w:r w:rsidR="00B73712" w:rsidRPr="0087321E">
        <w:rPr>
          <w:rFonts w:ascii="Arial" w:hAnsi="Arial" w:cs="Arial"/>
          <w:b/>
          <w:bCs/>
        </w:rPr>
        <w:t xml:space="preserve">print </w:t>
      </w:r>
      <w:r w:rsidR="00B73712">
        <w:rPr>
          <w:rFonts w:ascii="Arial" w:hAnsi="Arial" w:cs="Arial"/>
          <w:b/>
          <w:bCs/>
        </w:rPr>
        <w:t>Brendan</w:t>
      </w:r>
      <w:r w:rsidR="00E52413">
        <w:rPr>
          <w:rFonts w:ascii="Arial" w:hAnsi="Arial" w:cs="Arial"/>
          <w:b/>
          <w:bCs/>
        </w:rPr>
        <w:t xml:space="preserve"> Cooper NT 2026</w:t>
      </w:r>
      <w:r w:rsidR="00E52413" w:rsidRPr="0087321E">
        <w:rPr>
          <w:rFonts w:ascii="Arial" w:hAnsi="Arial" w:cs="Arial"/>
          <w:b/>
          <w:bCs/>
        </w:rPr>
        <w:t xml:space="preserve"> </w:t>
      </w:r>
      <w:r w:rsidR="00E52413">
        <w:rPr>
          <w:rFonts w:ascii="Arial" w:hAnsi="Arial" w:cs="Arial"/>
          <w:b/>
          <w:bCs/>
        </w:rPr>
        <w:t>‘</w:t>
      </w:r>
      <w:r w:rsidR="00E52413" w:rsidRPr="0087321E">
        <w:rPr>
          <w:rFonts w:ascii="Arial" w:hAnsi="Arial" w:cs="Arial"/>
          <w:b/>
          <w:bCs/>
        </w:rPr>
        <w:t xml:space="preserve">Hahnemuhle printmaking paper 300gsm size 880mm by 410 mm   </w:t>
      </w:r>
    </w:p>
    <w:p w14:paraId="5809E8F4" w14:textId="77777777" w:rsidR="009A1A25" w:rsidRDefault="009A1A25" w:rsidP="003656A0">
      <w:pPr>
        <w:rPr>
          <w:rFonts w:ascii="Arial" w:hAnsi="Arial" w:cs="Arial"/>
          <w:b/>
          <w:bCs/>
        </w:rPr>
      </w:pPr>
    </w:p>
    <w:p w14:paraId="4D8F5B3C" w14:textId="6E6E3C44" w:rsidR="009A1A25" w:rsidRDefault="009A1A25" w:rsidP="00C47F83"/>
    <w:p w14:paraId="20228648" w14:textId="14098DBE" w:rsidR="003656A0" w:rsidRPr="00C47F83" w:rsidRDefault="003656A0" w:rsidP="00C47F83">
      <w:pPr>
        <w:rPr>
          <w:rFonts w:ascii="Arial" w:hAnsi="Arial" w:cs="Arial"/>
          <w:b/>
          <w:bCs/>
        </w:rPr>
      </w:pPr>
      <w:r>
        <w:t xml:space="preserve"> </w:t>
      </w:r>
      <w:r>
        <w:rPr>
          <w:noProof/>
          <w14:ligatures w14:val="standardContextual"/>
        </w:rPr>
        <w:drawing>
          <wp:inline distT="0" distB="0" distL="0" distR="0" wp14:anchorId="7B6A729D" wp14:editId="7EB4B59E">
            <wp:extent cx="2089702" cy="3910458"/>
            <wp:effectExtent l="0" t="0" r="6350" b="1270"/>
            <wp:docPr id="19023279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27961" name="Picture 190232796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19400" cy="3966032"/>
                    </a:xfrm>
                    <a:prstGeom prst="rect">
                      <a:avLst/>
                    </a:prstGeom>
                  </pic:spPr>
                </pic:pic>
              </a:graphicData>
            </a:graphic>
          </wp:inline>
        </w:drawing>
      </w:r>
      <w:r>
        <w:rPr>
          <w:rFonts w:ascii="Arial" w:hAnsi="Arial" w:cs="Arial"/>
        </w:rPr>
        <w:t xml:space="preserve">         </w:t>
      </w:r>
      <w:r>
        <w:rPr>
          <w:rFonts w:ascii="Arial" w:hAnsi="Arial" w:cs="Arial"/>
          <w:noProof/>
          <w14:ligatures w14:val="standardContextual"/>
        </w:rPr>
        <w:drawing>
          <wp:inline distT="0" distB="0" distL="0" distR="0" wp14:anchorId="6EF73956" wp14:editId="3095D262">
            <wp:extent cx="2090314" cy="3911600"/>
            <wp:effectExtent l="0" t="0" r="5715" b="0"/>
            <wp:docPr id="13741082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108258" name="Picture 137410825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22844" cy="3972474"/>
                    </a:xfrm>
                    <a:prstGeom prst="rect">
                      <a:avLst/>
                    </a:prstGeom>
                  </pic:spPr>
                </pic:pic>
              </a:graphicData>
            </a:graphic>
          </wp:inline>
        </w:drawing>
      </w:r>
      <w:r>
        <w:rPr>
          <w:rFonts w:ascii="Arial" w:hAnsi="Arial" w:cs="Arial"/>
        </w:rPr>
        <w:t xml:space="preserve">    </w:t>
      </w:r>
    </w:p>
    <w:p w14:paraId="67864302" w14:textId="77777777" w:rsidR="003656A0" w:rsidRDefault="003656A0" w:rsidP="003656A0">
      <w:pPr>
        <w:pStyle w:val="p4"/>
        <w:spacing w:line="276" w:lineRule="auto"/>
        <w:rPr>
          <w:rFonts w:ascii="Arial" w:hAnsi="Arial" w:cs="Arial"/>
          <w:sz w:val="24"/>
          <w:szCs w:val="24"/>
        </w:rPr>
      </w:pPr>
    </w:p>
    <w:p w14:paraId="7372B910" w14:textId="77777777" w:rsidR="00C76FB5" w:rsidRPr="00C76FB5" w:rsidRDefault="00C76FB5" w:rsidP="00C76FB5">
      <w:pPr>
        <w:rPr>
          <w:rFonts w:ascii="Arial" w:hAnsi="Arial" w:cs="Arial"/>
          <w:b/>
          <w:bCs/>
        </w:rPr>
      </w:pPr>
      <w:r w:rsidRPr="00C76FB5">
        <w:rPr>
          <w:rFonts w:ascii="Arial" w:hAnsi="Arial" w:cs="Arial"/>
          <w:b/>
          <w:bCs/>
        </w:rPr>
        <w:t xml:space="preserve">Second print Walk 1                                        Third print Walk 2                                                                                                          </w:t>
      </w:r>
    </w:p>
    <w:p w14:paraId="168324DD" w14:textId="77777777" w:rsidR="00C76FB5" w:rsidRPr="00C76FB5" w:rsidRDefault="00C76FB5" w:rsidP="00C76FB5">
      <w:pPr>
        <w:rPr>
          <w:rFonts w:ascii="Arial" w:hAnsi="Arial" w:cs="Arial"/>
          <w:b/>
          <w:bCs/>
        </w:rPr>
      </w:pPr>
    </w:p>
    <w:p w14:paraId="269A3438" w14:textId="77777777" w:rsidR="0086510B" w:rsidRDefault="0086510B" w:rsidP="00C76FB5">
      <w:pPr>
        <w:rPr>
          <w:rFonts w:ascii="Arial" w:hAnsi="Arial" w:cs="Arial"/>
          <w:b/>
          <w:bCs/>
        </w:rPr>
      </w:pPr>
      <w:r>
        <w:rPr>
          <w:rFonts w:ascii="Arial" w:hAnsi="Arial" w:cs="Arial"/>
          <w:b/>
          <w:bCs/>
        </w:rPr>
        <w:t>Brendan Cooper NT 2026</w:t>
      </w:r>
      <w:r w:rsidR="00C76FB5" w:rsidRPr="0087321E">
        <w:rPr>
          <w:rFonts w:ascii="Arial" w:hAnsi="Arial" w:cs="Arial"/>
          <w:b/>
          <w:bCs/>
        </w:rPr>
        <w:t xml:space="preserve"> Hahnemuhle printmaking paper 300</w:t>
      </w:r>
      <w:r w:rsidR="00A81AA2" w:rsidRPr="0087321E">
        <w:rPr>
          <w:rFonts w:ascii="Arial" w:hAnsi="Arial" w:cs="Arial"/>
          <w:b/>
          <w:bCs/>
        </w:rPr>
        <w:t xml:space="preserve">gsm </w:t>
      </w:r>
    </w:p>
    <w:p w14:paraId="30696AF1" w14:textId="60F4B395" w:rsidR="00C47F83" w:rsidRDefault="0086510B" w:rsidP="00C76FB5">
      <w:pPr>
        <w:rPr>
          <w:rFonts w:ascii="Arial" w:hAnsi="Arial" w:cs="Arial"/>
          <w:b/>
          <w:bCs/>
        </w:rPr>
      </w:pPr>
      <w:r w:rsidRPr="0087321E">
        <w:rPr>
          <w:rFonts w:ascii="Arial" w:hAnsi="Arial" w:cs="Arial"/>
          <w:b/>
          <w:bCs/>
        </w:rPr>
        <w:t>Size 880 mm by 410 mm</w:t>
      </w:r>
    </w:p>
    <w:p w14:paraId="292BEA51" w14:textId="77777777" w:rsidR="00C47F83" w:rsidRDefault="00C47F83" w:rsidP="00C76FB5">
      <w:pPr>
        <w:rPr>
          <w:rFonts w:ascii="Arial" w:hAnsi="Arial" w:cs="Arial"/>
          <w:b/>
          <w:bCs/>
        </w:rPr>
      </w:pPr>
    </w:p>
    <w:p w14:paraId="32B085AB" w14:textId="2858D654" w:rsidR="0086510B" w:rsidRDefault="00C47F83" w:rsidP="00A112B6">
      <w:pPr>
        <w:spacing w:line="276" w:lineRule="auto"/>
        <w:rPr>
          <w:rFonts w:ascii="Arial" w:hAnsi="Arial" w:cs="Arial"/>
          <w:b/>
          <w:bCs/>
          <w:color w:val="000000" w:themeColor="text1"/>
          <w:sz w:val="18"/>
          <w:szCs w:val="18"/>
        </w:rPr>
      </w:pPr>
      <w:r>
        <w:rPr>
          <w:rFonts w:ascii="Arial" w:hAnsi="Arial" w:cs="Arial"/>
          <w:color w:val="000000" w:themeColor="text1"/>
        </w:rPr>
        <w:t>A</w:t>
      </w:r>
      <w:r>
        <w:rPr>
          <w:rFonts w:ascii="Arial" w:hAnsi="Arial" w:cs="Arial"/>
        </w:rPr>
        <w:t xml:space="preserve">nother potential point of entry I was considering is the discipline of artist books, which may offer a productive context for bringing these strands together, given that the book form inherently implies text and or narrative. </w:t>
      </w:r>
      <w:r>
        <w:rPr>
          <w:rFonts w:ascii="Arial" w:hAnsi="Arial" w:cs="Arial"/>
          <w:color w:val="000000" w:themeColor="text1"/>
        </w:rPr>
        <w:t xml:space="preserve">At this stage I had begun to consider my idea of artist books I wanted a way of recording the walk undertaken for this project in text yet retaining it form as an image as well. After some thought I created two book one large for recording the walk I had done in studio 4 and a smaller book as an instruction guide for anyone who would want to experience the way I created Studio 3,4 (Lost in a Maze and I walk therefore I am).  </w:t>
      </w:r>
      <w:r w:rsidR="0086510B">
        <w:rPr>
          <w:rFonts w:ascii="Arial" w:hAnsi="Arial" w:cs="Arial"/>
          <w:noProof/>
          <w14:ligatures w14:val="standardContextual"/>
        </w:rPr>
        <w:drawing>
          <wp:inline distT="0" distB="0" distL="0" distR="0" wp14:anchorId="22A3CA45" wp14:editId="0093735D">
            <wp:extent cx="2260600" cy="1697579"/>
            <wp:effectExtent l="0" t="0" r="0" b="4445"/>
            <wp:docPr id="12573028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02845" name="Picture 125730284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0599" cy="1712597"/>
                    </a:xfrm>
                    <a:prstGeom prst="rect">
                      <a:avLst/>
                    </a:prstGeom>
                  </pic:spPr>
                </pic:pic>
              </a:graphicData>
            </a:graphic>
          </wp:inline>
        </w:drawing>
      </w:r>
      <w:r w:rsidR="0086510B">
        <w:rPr>
          <w:rFonts w:ascii="Arial" w:hAnsi="Arial" w:cs="Arial"/>
          <w:color w:val="000000" w:themeColor="text1"/>
        </w:rPr>
        <w:t xml:space="preserve"> </w:t>
      </w:r>
      <w:r w:rsidR="0086510B">
        <w:rPr>
          <w:rFonts w:ascii="Arial" w:hAnsi="Arial" w:cs="Arial"/>
          <w:noProof/>
          <w:color w:val="000000" w:themeColor="text1"/>
          <w14:ligatures w14:val="standardContextual"/>
        </w:rPr>
        <w:drawing>
          <wp:inline distT="0" distB="0" distL="0" distR="0" wp14:anchorId="52011D95" wp14:editId="0FD8C386">
            <wp:extent cx="1410335" cy="1701591"/>
            <wp:effectExtent l="0" t="0" r="0" b="635"/>
            <wp:docPr id="2772888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88808" name="Picture 27728880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63254" cy="1765439"/>
                    </a:xfrm>
                    <a:prstGeom prst="rect">
                      <a:avLst/>
                    </a:prstGeom>
                  </pic:spPr>
                </pic:pic>
              </a:graphicData>
            </a:graphic>
          </wp:inline>
        </w:drawing>
      </w:r>
      <w:r w:rsidR="0086510B" w:rsidRPr="0086510B">
        <w:rPr>
          <w:rFonts w:ascii="Arial" w:hAnsi="Arial" w:cs="Arial"/>
          <w:b/>
          <w:bCs/>
          <w:color w:val="000000" w:themeColor="text1"/>
        </w:rPr>
        <w:t xml:space="preserve"> </w:t>
      </w:r>
      <w:r w:rsidR="0086510B">
        <w:rPr>
          <w:rFonts w:ascii="Arial" w:hAnsi="Arial" w:cs="Arial"/>
          <w:b/>
          <w:bCs/>
          <w:color w:val="000000" w:themeColor="text1"/>
        </w:rPr>
        <w:t xml:space="preserve"> Brendan Cooper Studio 4 </w:t>
      </w:r>
      <w:r w:rsidR="0086510B">
        <w:rPr>
          <w:rFonts w:ascii="Arial" w:hAnsi="Arial" w:cs="Arial"/>
          <w:b/>
          <w:bCs/>
          <w:color w:val="000000" w:themeColor="text1"/>
        </w:rPr>
        <w:lastRenderedPageBreak/>
        <w:t xml:space="preserve">Walks 2026   </w:t>
      </w:r>
      <w:r w:rsidR="0086510B" w:rsidRPr="0087321E">
        <w:rPr>
          <w:rFonts w:ascii="Arial" w:hAnsi="Arial" w:cs="Arial"/>
          <w:b/>
          <w:bCs/>
        </w:rPr>
        <w:t xml:space="preserve">Hahnemuhle printmaking paper 300gsm </w:t>
      </w:r>
      <w:r w:rsidR="0086510B">
        <w:rPr>
          <w:rFonts w:ascii="Arial" w:hAnsi="Arial" w:cs="Arial"/>
          <w:b/>
          <w:bCs/>
          <w:color w:val="000000" w:themeColor="text1"/>
        </w:rPr>
        <w:t xml:space="preserve">large book 60cm by 50cm small book </w:t>
      </w:r>
      <w:r w:rsidR="008445D9">
        <w:rPr>
          <w:rFonts w:ascii="Arial" w:hAnsi="Arial" w:cs="Arial"/>
          <w:b/>
          <w:bCs/>
          <w:color w:val="000000" w:themeColor="text1"/>
        </w:rPr>
        <w:t>32cm by 45cm</w:t>
      </w:r>
    </w:p>
    <w:p w14:paraId="42BE2AF3" w14:textId="34CCDFC0" w:rsidR="00A112B6" w:rsidRPr="0086510B" w:rsidRDefault="00A112B6" w:rsidP="00A112B6">
      <w:pPr>
        <w:spacing w:line="276" w:lineRule="auto"/>
        <w:rPr>
          <w:rFonts w:ascii="Arial" w:hAnsi="Arial" w:cs="Arial"/>
          <w:b/>
          <w:bCs/>
          <w:color w:val="000000" w:themeColor="text1"/>
          <w:sz w:val="18"/>
          <w:szCs w:val="18"/>
        </w:rPr>
      </w:pPr>
      <w:r w:rsidRPr="00A112B6">
        <w:rPr>
          <w:rFonts w:ascii="Arial" w:hAnsi="Arial" w:cs="Arial"/>
          <w:color w:val="000000" w:themeColor="text1"/>
        </w:rPr>
        <w:t xml:space="preserve">At this stage, the final research question remained the only one I had not yet explored, either practically or in written form, within my RD. One last series of walks was </w:t>
      </w:r>
      <w:r w:rsidR="00F24E1B">
        <w:rPr>
          <w:rFonts w:ascii="Arial" w:hAnsi="Arial" w:cs="Arial"/>
          <w:color w:val="000000" w:themeColor="text1"/>
        </w:rPr>
        <w:t xml:space="preserve">also </w:t>
      </w:r>
      <w:r w:rsidR="00021E5D">
        <w:rPr>
          <w:rFonts w:ascii="Arial" w:hAnsi="Arial" w:cs="Arial"/>
          <w:color w:val="000000" w:themeColor="text1"/>
        </w:rPr>
        <w:t xml:space="preserve">yet </w:t>
      </w:r>
      <w:r w:rsidRPr="00A112B6">
        <w:rPr>
          <w:rFonts w:ascii="Arial" w:hAnsi="Arial" w:cs="Arial"/>
          <w:color w:val="000000" w:themeColor="text1"/>
        </w:rPr>
        <w:t>to be completed. This series, briefly introduced in the Rationale as a framing device for the main body of the project and titled</w:t>
      </w:r>
      <w:r>
        <w:rPr>
          <w:rFonts w:ascii="Arial" w:hAnsi="Arial" w:cs="Arial"/>
          <w:color w:val="000000" w:themeColor="text1"/>
        </w:rPr>
        <w:t xml:space="preserve"> “I Walk therefore I am “</w:t>
      </w:r>
      <w:r w:rsidRPr="00A112B6">
        <w:rPr>
          <w:rFonts w:ascii="Arial" w:hAnsi="Arial" w:cs="Arial"/>
          <w:color w:val="000000" w:themeColor="text1"/>
        </w:rPr>
        <w:t>was crucial to addressing the final research question:</w:t>
      </w:r>
    </w:p>
    <w:p w14:paraId="7933226F" w14:textId="77777777" w:rsidR="00475582" w:rsidRDefault="00F5433F" w:rsidP="00A112B6">
      <w:pPr>
        <w:spacing w:line="276" w:lineRule="auto"/>
        <w:rPr>
          <w:rFonts w:ascii="Arial" w:hAnsi="Arial" w:cs="Arial"/>
          <w:color w:val="000000" w:themeColor="text1"/>
        </w:rPr>
      </w:pPr>
      <w:r>
        <w:rPr>
          <w:rFonts w:ascii="Arial" w:hAnsi="Arial" w:cs="Arial"/>
          <w:color w:val="000000" w:themeColor="text1"/>
        </w:rPr>
        <w:t>“</w:t>
      </w:r>
      <w:r w:rsidR="00A112B6" w:rsidRPr="00A112B6">
        <w:rPr>
          <w:rFonts w:ascii="Arial" w:hAnsi="Arial" w:cs="Arial"/>
          <w:color w:val="000000" w:themeColor="text1"/>
        </w:rPr>
        <w:t xml:space="preserve">In what ways can expanded printmaking capture and trace the performance of walking in the city, revealing or expressing my embodied experience of the city as a labyrinth and/or maze? </w:t>
      </w:r>
      <w:r>
        <w:rPr>
          <w:rFonts w:ascii="Arial" w:hAnsi="Arial" w:cs="Arial"/>
          <w:color w:val="000000" w:themeColor="text1"/>
        </w:rPr>
        <w:t>“</w:t>
      </w:r>
    </w:p>
    <w:p w14:paraId="6BF8E5B5" w14:textId="490252E6" w:rsidR="00A112B6" w:rsidRPr="00A112B6" w:rsidRDefault="00A112B6" w:rsidP="00A112B6">
      <w:pPr>
        <w:spacing w:line="276" w:lineRule="auto"/>
        <w:rPr>
          <w:rFonts w:ascii="Arial" w:hAnsi="Arial" w:cs="Arial"/>
          <w:color w:val="000000" w:themeColor="text1"/>
        </w:rPr>
      </w:pPr>
      <w:r w:rsidRPr="00A112B6">
        <w:rPr>
          <w:rFonts w:ascii="Arial" w:hAnsi="Arial" w:cs="Arial"/>
          <w:color w:val="000000" w:themeColor="text1"/>
        </w:rPr>
        <w:t>While preparing for this series, I encountered a passage describing Tony Smith’s journey, in which he questions whether the road and much of the surrounding landscape were artificial and, if so, whether they could be considered art. This line of questioning goes directly to the heart of the issue concerning the aesthetic status of the footpath and/or road. Can a road or pathway be regarded as art and, if so, in what sense?</w:t>
      </w:r>
    </w:p>
    <w:p w14:paraId="4691480A" w14:textId="45DCE060" w:rsidR="00A112B6" w:rsidRPr="00A112B6" w:rsidRDefault="00A112B6" w:rsidP="00A112B6">
      <w:pPr>
        <w:spacing w:line="276" w:lineRule="auto"/>
        <w:rPr>
          <w:rFonts w:ascii="Arial" w:hAnsi="Arial" w:cs="Arial"/>
          <w:color w:val="000000" w:themeColor="text1"/>
        </w:rPr>
      </w:pPr>
      <w:r w:rsidRPr="00A112B6">
        <w:rPr>
          <w:rFonts w:ascii="Arial" w:hAnsi="Arial" w:cs="Arial"/>
          <w:color w:val="000000" w:themeColor="text1"/>
        </w:rPr>
        <w:t xml:space="preserve">For me, the answer was unequivocal. In the new work I was about to </w:t>
      </w:r>
      <w:r w:rsidR="00F24E1B" w:rsidRPr="00F24E1B">
        <w:rPr>
          <w:rFonts w:ascii="Arial" w:hAnsi="Arial" w:cs="Arial"/>
          <w:color w:val="000000" w:themeColor="text1"/>
        </w:rPr>
        <w:t>explore</w:t>
      </w:r>
      <w:r w:rsidR="00F24E1B">
        <w:rPr>
          <w:rFonts w:ascii="Arial" w:hAnsi="Arial" w:cs="Arial"/>
          <w:color w:val="000000" w:themeColor="text1"/>
        </w:rPr>
        <w:t xml:space="preserve">, </w:t>
      </w:r>
      <w:r w:rsidR="00F24E1B" w:rsidRPr="00A112B6">
        <w:rPr>
          <w:rFonts w:ascii="Arial" w:hAnsi="Arial" w:cs="Arial"/>
          <w:color w:val="000000" w:themeColor="text1"/>
        </w:rPr>
        <w:t>I</w:t>
      </w:r>
      <w:r w:rsidRPr="00A112B6">
        <w:rPr>
          <w:rFonts w:ascii="Arial" w:hAnsi="Arial" w:cs="Arial"/>
          <w:color w:val="000000" w:themeColor="text1"/>
        </w:rPr>
        <w:t xml:space="preserve"> treated the road—the site upon which crossing occurs—as the </w:t>
      </w:r>
      <w:r w:rsidR="00F24E1B" w:rsidRPr="00F24E1B">
        <w:rPr>
          <w:rFonts w:ascii="Arial" w:hAnsi="Arial" w:cs="Arial"/>
          <w:color w:val="000000" w:themeColor="text1"/>
        </w:rPr>
        <w:t>crucial</w:t>
      </w:r>
      <w:r w:rsidRPr="00A112B6">
        <w:rPr>
          <w:rFonts w:ascii="Arial" w:hAnsi="Arial" w:cs="Arial"/>
          <w:color w:val="000000" w:themeColor="text1"/>
        </w:rPr>
        <w:t xml:space="preserve"> </w:t>
      </w:r>
      <w:r w:rsidR="00F24E1B" w:rsidRPr="00F24E1B">
        <w:rPr>
          <w:rFonts w:ascii="Arial" w:hAnsi="Arial" w:cs="Arial"/>
          <w:color w:val="000000" w:themeColor="text1"/>
        </w:rPr>
        <w:t>medium</w:t>
      </w:r>
      <w:r w:rsidRPr="00A112B6">
        <w:rPr>
          <w:rFonts w:ascii="Arial" w:hAnsi="Arial" w:cs="Arial"/>
          <w:color w:val="000000" w:themeColor="text1"/>
        </w:rPr>
        <w:t xml:space="preserve"> that constitutes it as art. This understanding became the catalyst for my subsequent project and conferred </w:t>
      </w:r>
      <w:r w:rsidR="00F24E1B" w:rsidRPr="00F24E1B">
        <w:rPr>
          <w:rFonts w:ascii="Arial" w:hAnsi="Arial" w:cs="Arial"/>
          <w:color w:val="000000" w:themeColor="text1"/>
        </w:rPr>
        <w:t>authenticity</w:t>
      </w:r>
      <w:r w:rsidRPr="00A112B6">
        <w:rPr>
          <w:rFonts w:ascii="Arial" w:hAnsi="Arial" w:cs="Arial"/>
          <w:color w:val="000000" w:themeColor="text1"/>
        </w:rPr>
        <w:t xml:space="preserve"> upon it. However, due to time and material constraints, I could only </w:t>
      </w:r>
      <w:r w:rsidR="00F24E1B">
        <w:rPr>
          <w:rFonts w:ascii="Arial" w:hAnsi="Arial" w:cs="Arial"/>
          <w:color w:val="000000" w:themeColor="text1"/>
        </w:rPr>
        <w:t xml:space="preserve">research this </w:t>
      </w:r>
      <w:r w:rsidRPr="00A112B6">
        <w:rPr>
          <w:rFonts w:ascii="Arial" w:hAnsi="Arial" w:cs="Arial"/>
          <w:color w:val="000000" w:themeColor="text1"/>
        </w:rPr>
        <w:t xml:space="preserve">newly </w:t>
      </w:r>
      <w:r w:rsidR="00F24E1B" w:rsidRPr="00F24E1B">
        <w:rPr>
          <w:rFonts w:ascii="Arial" w:hAnsi="Arial" w:cs="Arial"/>
          <w:color w:val="000000" w:themeColor="text1"/>
        </w:rPr>
        <w:t>expressed</w:t>
      </w:r>
      <w:r w:rsidRPr="00A112B6">
        <w:rPr>
          <w:rFonts w:ascii="Arial" w:hAnsi="Arial" w:cs="Arial"/>
          <w:color w:val="000000" w:themeColor="text1"/>
        </w:rPr>
        <w:t xml:space="preserve"> concept on a reduced scale, both in terms of the copper plate and by limiting the number of walks undertaken for this enquiry</w:t>
      </w:r>
      <w:r w:rsidR="005847BF">
        <w:rPr>
          <w:rFonts w:ascii="Arial" w:hAnsi="Arial" w:cs="Arial"/>
          <w:color w:val="000000" w:themeColor="text1"/>
        </w:rPr>
        <w:t xml:space="preserve"> as </w:t>
      </w:r>
      <w:r w:rsidRPr="00A112B6">
        <w:rPr>
          <w:rFonts w:ascii="Arial" w:hAnsi="Arial" w:cs="Arial"/>
          <w:color w:val="000000" w:themeColor="text1"/>
        </w:rPr>
        <w:t>I was eager to move on to the concluding project and needed to cut the copper plate.</w:t>
      </w:r>
    </w:p>
    <w:p w14:paraId="4E858811" w14:textId="77777777" w:rsidR="00A112B6" w:rsidRDefault="00A112B6" w:rsidP="00A112B6"/>
    <w:p w14:paraId="74F6D06E" w14:textId="77777777" w:rsidR="00A112B6" w:rsidRDefault="00A112B6" w:rsidP="00A112B6"/>
    <w:p w14:paraId="686546C8" w14:textId="47145A08" w:rsidR="009B7AE5" w:rsidRDefault="000B1EFF" w:rsidP="00CC3F6A">
      <w:pPr>
        <w:spacing w:line="276" w:lineRule="auto"/>
        <w:rPr>
          <w:rFonts w:ascii="Arial" w:hAnsi="Arial" w:cs="Arial"/>
        </w:rPr>
      </w:pPr>
      <w:r w:rsidRPr="009B7AE5">
        <w:rPr>
          <w:rFonts w:ascii="Arial" w:hAnsi="Arial" w:cs="Arial"/>
          <w:i/>
          <w:iCs/>
        </w:rPr>
        <w:t xml:space="preserve">I walk There for </w:t>
      </w:r>
      <w:r w:rsidR="009B7AE5" w:rsidRPr="009B7AE5">
        <w:rPr>
          <w:rFonts w:ascii="Arial" w:hAnsi="Arial" w:cs="Arial"/>
          <w:i/>
          <w:iCs/>
        </w:rPr>
        <w:t xml:space="preserve">I AM </w:t>
      </w:r>
      <w:r w:rsidR="00DA2E5C">
        <w:rPr>
          <w:rFonts w:ascii="Arial" w:hAnsi="Arial" w:cs="Arial"/>
          <w:i/>
          <w:iCs/>
        </w:rPr>
        <w:t xml:space="preserve">(studio 4). </w:t>
      </w:r>
      <w:r>
        <w:rPr>
          <w:rFonts w:ascii="Arial" w:hAnsi="Arial" w:cs="Arial"/>
        </w:rPr>
        <w:t>has i</w:t>
      </w:r>
      <w:r w:rsidR="009B7AE5">
        <w:rPr>
          <w:rFonts w:ascii="Arial" w:hAnsi="Arial" w:cs="Arial"/>
        </w:rPr>
        <w:t xml:space="preserve">ts </w:t>
      </w:r>
      <w:r>
        <w:rPr>
          <w:rFonts w:ascii="Arial" w:hAnsi="Arial" w:cs="Arial"/>
        </w:rPr>
        <w:t xml:space="preserve">roots in works such as Michelangelo </w:t>
      </w:r>
      <w:r w:rsidR="00B35201">
        <w:rPr>
          <w:rFonts w:ascii="Arial" w:hAnsi="Arial" w:cs="Arial"/>
        </w:rPr>
        <w:t>Pistoletto” s</w:t>
      </w:r>
      <w:r>
        <w:rPr>
          <w:rFonts w:ascii="Arial" w:hAnsi="Arial" w:cs="Arial"/>
        </w:rPr>
        <w:t xml:space="preserve"> “Walking </w:t>
      </w:r>
      <w:r w:rsidR="009B7AE5">
        <w:rPr>
          <w:rFonts w:ascii="Arial" w:hAnsi="Arial" w:cs="Arial"/>
        </w:rPr>
        <w:t>Sculptor</w:t>
      </w:r>
      <w:r>
        <w:rPr>
          <w:rFonts w:ascii="Arial" w:hAnsi="Arial" w:cs="Arial"/>
        </w:rPr>
        <w:t xml:space="preserve">”, in which his practice sought to free art from the constraints of the art market and its perceived corporatisation. </w:t>
      </w:r>
      <w:r w:rsidR="009B7AE5">
        <w:rPr>
          <w:rFonts w:ascii="Arial" w:hAnsi="Arial" w:cs="Arial"/>
        </w:rPr>
        <w:t xml:space="preserve"> It also</w:t>
      </w:r>
      <w:r>
        <w:rPr>
          <w:rFonts w:ascii="Arial" w:hAnsi="Arial" w:cs="Arial"/>
        </w:rPr>
        <w:t xml:space="preserve"> draws on Francis </w:t>
      </w:r>
      <w:r w:rsidR="009B7AE5">
        <w:rPr>
          <w:rFonts w:ascii="Arial" w:hAnsi="Arial" w:cs="Arial"/>
        </w:rPr>
        <w:t>Alys” s</w:t>
      </w:r>
      <w:r>
        <w:rPr>
          <w:rFonts w:ascii="Arial" w:hAnsi="Arial" w:cs="Arial"/>
        </w:rPr>
        <w:t xml:space="preserve"> “Sometime Making Something Leads to Nothing”., an art project that </w:t>
      </w:r>
      <w:r w:rsidR="009B7AE5">
        <w:rPr>
          <w:rFonts w:ascii="Arial" w:hAnsi="Arial" w:cs="Arial"/>
        </w:rPr>
        <w:t>wrestles with</w:t>
      </w:r>
      <w:r>
        <w:rPr>
          <w:rFonts w:ascii="Arial" w:hAnsi="Arial" w:cs="Arial"/>
        </w:rPr>
        <w:t xml:space="preserve"> minimalism through a kind of erasure. </w:t>
      </w:r>
    </w:p>
    <w:p w14:paraId="4CC10627" w14:textId="77777777" w:rsidR="009B7AE5" w:rsidRDefault="009B7AE5" w:rsidP="00CC3F6A">
      <w:pPr>
        <w:spacing w:line="276" w:lineRule="auto"/>
        <w:rPr>
          <w:rFonts w:ascii="Arial" w:hAnsi="Arial" w:cs="Arial"/>
        </w:rPr>
      </w:pPr>
    </w:p>
    <w:p w14:paraId="2F670A57" w14:textId="17E1E7C0" w:rsidR="00347DB5" w:rsidRPr="006A1A29" w:rsidRDefault="000B1EFF" w:rsidP="00CC3F6A">
      <w:pPr>
        <w:spacing w:line="276" w:lineRule="auto"/>
        <w:rPr>
          <w:rFonts w:ascii="Arial" w:hAnsi="Arial" w:cs="Arial"/>
          <w:u w:val="single"/>
        </w:rPr>
      </w:pPr>
      <w:r>
        <w:rPr>
          <w:rFonts w:ascii="Arial" w:hAnsi="Arial" w:cs="Arial"/>
        </w:rPr>
        <w:t xml:space="preserve">Both of these conceptions are central to my own inquiry. Another key influence is Richards </w:t>
      </w:r>
      <w:r w:rsidR="009B7AE5">
        <w:rPr>
          <w:rFonts w:ascii="Arial" w:hAnsi="Arial" w:cs="Arial"/>
        </w:rPr>
        <w:t>Long’s ‘</w:t>
      </w:r>
      <w:r>
        <w:rPr>
          <w:rFonts w:ascii="Arial" w:hAnsi="Arial" w:cs="Arial"/>
        </w:rPr>
        <w:t xml:space="preserve">A Line Made by Walking” Long simply walked back and forth along a strip of grass until a visible line was formed. Like Pistoletto’s attempt to </w:t>
      </w:r>
      <w:r w:rsidR="009B7AE5">
        <w:rPr>
          <w:rFonts w:ascii="Arial" w:hAnsi="Arial" w:cs="Arial"/>
        </w:rPr>
        <w:t>remove</w:t>
      </w:r>
      <w:r>
        <w:rPr>
          <w:rFonts w:ascii="Arial" w:hAnsi="Arial" w:cs="Arial"/>
        </w:rPr>
        <w:t xml:space="preserve"> </w:t>
      </w:r>
      <w:r w:rsidR="009B7AE5">
        <w:rPr>
          <w:rFonts w:ascii="Arial" w:hAnsi="Arial" w:cs="Arial"/>
        </w:rPr>
        <w:t xml:space="preserve">market restraints and corporate structures, Long’s work opens a space to consider the additive and reductive nature of the line. This tension between addition and subtraction is fundamental to printmaking and it underpins my </w:t>
      </w:r>
      <w:r w:rsidR="00AE6D73" w:rsidRPr="00AE6D73">
        <w:rPr>
          <w:rFonts w:ascii="Arial" w:hAnsi="Arial" w:cs="Arial"/>
        </w:rPr>
        <w:t>enquiries</w:t>
      </w:r>
      <w:r w:rsidR="009B7AE5">
        <w:rPr>
          <w:rFonts w:ascii="Arial" w:hAnsi="Arial" w:cs="Arial"/>
        </w:rPr>
        <w:t xml:space="preserve"> in studio 3 and 4, where I quite literally “take the copper Plate for a </w:t>
      </w:r>
      <w:r w:rsidR="00536949">
        <w:rPr>
          <w:rFonts w:ascii="Arial" w:hAnsi="Arial" w:cs="Arial"/>
        </w:rPr>
        <w:t>walk”</w:t>
      </w:r>
    </w:p>
    <w:p w14:paraId="20477B76" w14:textId="77777777" w:rsidR="00025219" w:rsidRDefault="00025219" w:rsidP="0049552C">
      <w:pPr>
        <w:spacing w:line="276" w:lineRule="auto"/>
        <w:rPr>
          <w:rFonts w:ascii="Arial" w:hAnsi="Arial" w:cs="Arial"/>
          <w:b/>
          <w:bCs/>
        </w:rPr>
      </w:pPr>
    </w:p>
    <w:p w14:paraId="5BE8BFC4" w14:textId="77777777" w:rsidR="00025219" w:rsidRDefault="00025219" w:rsidP="0049552C">
      <w:pPr>
        <w:spacing w:line="276" w:lineRule="auto"/>
        <w:rPr>
          <w:rFonts w:ascii="Arial" w:hAnsi="Arial" w:cs="Arial"/>
          <w:b/>
          <w:bCs/>
        </w:rPr>
      </w:pPr>
    </w:p>
    <w:p w14:paraId="41453982" w14:textId="77777777" w:rsidR="00025219" w:rsidRDefault="00025219" w:rsidP="0049552C">
      <w:pPr>
        <w:spacing w:line="276" w:lineRule="auto"/>
        <w:rPr>
          <w:rFonts w:ascii="Arial" w:hAnsi="Arial" w:cs="Arial"/>
          <w:b/>
          <w:bCs/>
        </w:rPr>
      </w:pPr>
    </w:p>
    <w:p w14:paraId="23AD01EB" w14:textId="77777777" w:rsidR="00025219" w:rsidRDefault="00025219" w:rsidP="0049552C">
      <w:pPr>
        <w:spacing w:line="276" w:lineRule="auto"/>
        <w:rPr>
          <w:rFonts w:ascii="Arial" w:hAnsi="Arial" w:cs="Arial"/>
          <w:b/>
          <w:bCs/>
        </w:rPr>
      </w:pPr>
    </w:p>
    <w:p w14:paraId="060B06A4" w14:textId="77777777" w:rsidR="0086510B" w:rsidRDefault="0086510B" w:rsidP="0049552C">
      <w:pPr>
        <w:spacing w:line="276" w:lineRule="auto"/>
        <w:rPr>
          <w:rFonts w:ascii="Arial" w:hAnsi="Arial" w:cs="Arial"/>
          <w:b/>
          <w:bCs/>
        </w:rPr>
      </w:pPr>
    </w:p>
    <w:p w14:paraId="5BCF108B" w14:textId="77777777" w:rsidR="0086510B" w:rsidRDefault="0086510B" w:rsidP="0049552C">
      <w:pPr>
        <w:spacing w:line="276" w:lineRule="auto"/>
        <w:rPr>
          <w:rFonts w:ascii="Arial" w:hAnsi="Arial" w:cs="Arial"/>
          <w:b/>
          <w:bCs/>
        </w:rPr>
      </w:pPr>
    </w:p>
    <w:p w14:paraId="5A59BD3E" w14:textId="77777777" w:rsidR="0086510B" w:rsidRDefault="0086510B" w:rsidP="0049552C">
      <w:pPr>
        <w:spacing w:line="276" w:lineRule="auto"/>
        <w:rPr>
          <w:rFonts w:ascii="Arial" w:hAnsi="Arial" w:cs="Arial"/>
          <w:b/>
          <w:bCs/>
        </w:rPr>
      </w:pPr>
    </w:p>
    <w:p w14:paraId="18EC6F40" w14:textId="31BA7CFD" w:rsidR="005847BF" w:rsidRPr="005847BF" w:rsidRDefault="001317E7" w:rsidP="0049552C">
      <w:pPr>
        <w:spacing w:line="276" w:lineRule="auto"/>
        <w:rPr>
          <w:rFonts w:ascii="Arial" w:hAnsi="Arial" w:cs="Arial"/>
          <w:b/>
          <w:bCs/>
        </w:rPr>
      </w:pPr>
      <w:r w:rsidRPr="005847BF">
        <w:rPr>
          <w:rFonts w:ascii="Arial" w:hAnsi="Arial" w:cs="Arial"/>
          <w:b/>
          <w:bCs/>
        </w:rPr>
        <w:t>studio</w:t>
      </w:r>
      <w:r>
        <w:rPr>
          <w:rFonts w:ascii="Arial" w:hAnsi="Arial" w:cs="Arial"/>
          <w:b/>
          <w:bCs/>
        </w:rPr>
        <w:t xml:space="preserve"> 4 (B) </w:t>
      </w:r>
      <w:r w:rsidR="003024A1" w:rsidRPr="005847BF">
        <w:rPr>
          <w:rFonts w:ascii="Arial" w:hAnsi="Arial" w:cs="Arial"/>
          <w:b/>
          <w:bCs/>
        </w:rPr>
        <w:t>“I walk there for I am “</w:t>
      </w:r>
    </w:p>
    <w:p w14:paraId="216481E6" w14:textId="77777777" w:rsidR="00475582" w:rsidRDefault="00475582" w:rsidP="0049552C">
      <w:pPr>
        <w:spacing w:line="276" w:lineRule="auto"/>
        <w:rPr>
          <w:rFonts w:ascii="Arial" w:hAnsi="Arial" w:cs="Arial"/>
        </w:rPr>
      </w:pPr>
    </w:p>
    <w:p w14:paraId="34C9EFAA" w14:textId="7C67D5CE" w:rsidR="00475582" w:rsidRDefault="003024A1" w:rsidP="0049552C">
      <w:pPr>
        <w:spacing w:line="276" w:lineRule="auto"/>
        <w:rPr>
          <w:rFonts w:ascii="Arial" w:hAnsi="Arial" w:cs="Arial"/>
        </w:rPr>
      </w:pPr>
      <w:r>
        <w:rPr>
          <w:rFonts w:ascii="Arial" w:hAnsi="Arial" w:cs="Arial"/>
        </w:rPr>
        <w:t>While studio 4 appears closely related to studio 3</w:t>
      </w:r>
      <w:r w:rsidR="000A6B46">
        <w:rPr>
          <w:rFonts w:ascii="Arial" w:hAnsi="Arial" w:cs="Arial"/>
        </w:rPr>
        <w:t>,</w:t>
      </w:r>
      <w:r w:rsidR="00FB01F0">
        <w:rPr>
          <w:rFonts w:ascii="Arial" w:hAnsi="Arial" w:cs="Arial"/>
        </w:rPr>
        <w:t xml:space="preserve"> </w:t>
      </w:r>
      <w:r w:rsidR="000A6B46">
        <w:rPr>
          <w:rFonts w:ascii="Arial" w:hAnsi="Arial" w:cs="Arial"/>
        </w:rPr>
        <w:t>in regard to</w:t>
      </w:r>
      <w:r w:rsidR="00FB01F0">
        <w:rPr>
          <w:rFonts w:ascii="Arial" w:hAnsi="Arial" w:cs="Arial"/>
        </w:rPr>
        <w:t xml:space="preserve"> </w:t>
      </w:r>
      <w:r w:rsidR="00B274DE">
        <w:rPr>
          <w:rFonts w:ascii="Arial" w:hAnsi="Arial" w:cs="Arial"/>
        </w:rPr>
        <w:t>using a</w:t>
      </w:r>
      <w:r w:rsidR="00FB01F0">
        <w:rPr>
          <w:rFonts w:ascii="Arial" w:hAnsi="Arial" w:cs="Arial"/>
        </w:rPr>
        <w:t xml:space="preserve"> copper plate and taking it on mutable walks </w:t>
      </w:r>
      <w:r w:rsidR="00B274DE">
        <w:rPr>
          <w:rFonts w:ascii="Arial" w:hAnsi="Arial" w:cs="Arial"/>
        </w:rPr>
        <w:t xml:space="preserve">the </w:t>
      </w:r>
      <w:r>
        <w:rPr>
          <w:rFonts w:ascii="Arial" w:hAnsi="Arial" w:cs="Arial"/>
        </w:rPr>
        <w:t xml:space="preserve">conceptual inquiry is significantly richer and cannot be read simply as an extension of the earlier work. Studio3 more directly echoes Richard Long’s “A line made from walking” especially in its emphasis on additive and subtractive gestures and the operation of erasure. Studio 4, however, reorients the practice towards tracing, erasure, </w:t>
      </w:r>
      <w:r w:rsidR="00695982">
        <w:rPr>
          <w:rFonts w:ascii="Arial" w:hAnsi="Arial" w:cs="Arial"/>
        </w:rPr>
        <w:t xml:space="preserve">departure, mapping and thought. For one can only think (mediate when you are walking.). If you stop then you cease to think or as jean- Jacques Rousseau remarks in his confessions, “my mind only works with my </w:t>
      </w:r>
      <w:r w:rsidR="008B65EE">
        <w:rPr>
          <w:rFonts w:ascii="Arial" w:hAnsi="Arial" w:cs="Arial"/>
        </w:rPr>
        <w:t>legs</w:t>
      </w:r>
      <w:r w:rsidR="00CC2F1D">
        <w:rPr>
          <w:rFonts w:ascii="Arial" w:hAnsi="Arial" w:cs="Arial"/>
        </w:rPr>
        <w:t>”.</w:t>
      </w:r>
      <w:r w:rsidR="008B65EE">
        <w:rPr>
          <w:rFonts w:ascii="Arial" w:hAnsi="Arial" w:cs="Arial"/>
        </w:rPr>
        <w:t xml:space="preserve"> </w:t>
      </w:r>
      <w:r w:rsidR="00CC2F1D">
        <w:rPr>
          <w:rStyle w:val="FootnoteReference"/>
          <w:rFonts w:ascii="Arial" w:hAnsi="Arial" w:cs="Arial"/>
        </w:rPr>
        <w:footnoteReference w:id="22"/>
      </w:r>
      <w:r w:rsidR="008B65EE">
        <w:rPr>
          <w:rFonts w:ascii="Arial" w:hAnsi="Arial" w:cs="Arial"/>
        </w:rPr>
        <w:t xml:space="preserve">As </w:t>
      </w:r>
      <w:r>
        <w:rPr>
          <w:rFonts w:ascii="Arial" w:hAnsi="Arial" w:cs="Arial"/>
        </w:rPr>
        <w:t>articulated in the rationale, th</w:t>
      </w:r>
      <w:r w:rsidR="00695982">
        <w:rPr>
          <w:rFonts w:ascii="Arial" w:hAnsi="Arial" w:cs="Arial"/>
        </w:rPr>
        <w:t xml:space="preserve">is walking </w:t>
      </w:r>
      <w:r>
        <w:rPr>
          <w:rFonts w:ascii="Arial" w:hAnsi="Arial" w:cs="Arial"/>
        </w:rPr>
        <w:t>project is anchored in my friend’s departure from Australia, which infuses the inquiry with a personal and affective dimension.</w:t>
      </w:r>
    </w:p>
    <w:p w14:paraId="5D9664EE" w14:textId="4A34DDC2" w:rsidR="0049552C" w:rsidRPr="00475582" w:rsidRDefault="0049552C" w:rsidP="0049552C">
      <w:pPr>
        <w:spacing w:line="276" w:lineRule="auto"/>
        <w:rPr>
          <w:rFonts w:ascii="Arial" w:hAnsi="Arial" w:cs="Arial"/>
        </w:rPr>
      </w:pPr>
      <w:r w:rsidRPr="0049552C">
        <w:rPr>
          <w:rFonts w:ascii="Arial" w:hAnsi="Arial" w:cs="Arial"/>
          <w:i/>
          <w:iCs/>
          <w:color w:val="262626"/>
        </w:rPr>
        <w:t xml:space="preserve"> </w:t>
      </w:r>
      <w:r w:rsidRPr="006A1A29">
        <w:rPr>
          <w:rFonts w:ascii="Arial" w:hAnsi="Arial" w:cs="Arial"/>
          <w:i/>
          <w:iCs/>
          <w:color w:val="262626"/>
          <w:u w:val="single"/>
        </w:rPr>
        <w:t>“Unless the mud goes hard and turns too gradually to stone</w:t>
      </w:r>
      <w:r w:rsidRPr="00135255">
        <w:rPr>
          <w:rFonts w:ascii="Arial" w:hAnsi="Arial" w:cs="Arial"/>
          <w:i/>
          <w:iCs/>
          <w:color w:val="262626"/>
        </w:rPr>
        <w:t>, tracks do not last.</w:t>
      </w:r>
      <w:r>
        <w:rPr>
          <w:rFonts w:ascii="Arial" w:hAnsi="Arial" w:cs="Arial"/>
          <w:color w:val="262626"/>
        </w:rPr>
        <w:t xml:space="preserve"> </w:t>
      </w:r>
      <w:r w:rsidRPr="00135255">
        <w:rPr>
          <w:rFonts w:ascii="Arial" w:hAnsi="Arial" w:cs="Arial"/>
          <w:i/>
          <w:iCs/>
          <w:color w:val="262626"/>
        </w:rPr>
        <w:t>Tracks exist at the interface where the sky changes along the surface of the earth. They exist for a relatively brief time in a narrow level near the surface of the ground</w:t>
      </w:r>
      <w:r w:rsidRPr="0049552C">
        <w:rPr>
          <w:rFonts w:ascii="Arial" w:hAnsi="Arial" w:cs="Arial"/>
          <w:i/>
          <w:iCs/>
          <w:color w:val="262626"/>
        </w:rPr>
        <w:t xml:space="preserve"> </w:t>
      </w:r>
      <w:r w:rsidRPr="00135255">
        <w:rPr>
          <w:rFonts w:ascii="Arial" w:hAnsi="Arial" w:cs="Arial"/>
          <w:i/>
          <w:iCs/>
          <w:color w:val="262626"/>
        </w:rPr>
        <w:t>where the wind and the weather move across, changing the temperature and</w:t>
      </w:r>
      <w:r w:rsidR="00475582">
        <w:rPr>
          <w:rFonts w:ascii="Arial" w:hAnsi="Arial" w:cs="Arial"/>
          <w:i/>
          <w:iCs/>
          <w:color w:val="262626"/>
        </w:rPr>
        <w:t xml:space="preserve"> </w:t>
      </w:r>
      <w:r w:rsidR="00475582" w:rsidRPr="00135255">
        <w:rPr>
          <w:rFonts w:ascii="Arial" w:hAnsi="Arial" w:cs="Arial"/>
          <w:i/>
          <w:iCs/>
          <w:color w:val="262626"/>
        </w:rPr>
        <w:t>building</w:t>
      </w:r>
    </w:p>
    <w:p w14:paraId="6DAAF96A" w14:textId="692C4ABE" w:rsidR="0049552C" w:rsidRPr="00393ECF" w:rsidRDefault="0049552C" w:rsidP="0049552C">
      <w:pPr>
        <w:spacing w:line="276" w:lineRule="auto"/>
        <w:rPr>
          <w:rFonts w:ascii="Arial" w:hAnsi="Arial" w:cs="Arial"/>
        </w:rPr>
      </w:pPr>
      <w:r>
        <w:rPr>
          <w:rStyle w:val="FootnoteReference"/>
          <w:rFonts w:ascii="Arial" w:hAnsi="Arial" w:cs="Arial"/>
          <w:i/>
          <w:iCs/>
          <w:color w:val="262626"/>
        </w:rPr>
        <w:footnoteReference w:id="23"/>
      </w:r>
    </w:p>
    <w:p w14:paraId="24C5039A" w14:textId="532F5A7B" w:rsidR="0049552C" w:rsidRPr="00135255" w:rsidRDefault="0049552C" w:rsidP="0049552C">
      <w:pPr>
        <w:spacing w:line="276" w:lineRule="auto"/>
        <w:rPr>
          <w:rFonts w:ascii="Arial" w:hAnsi="Arial" w:cs="Arial"/>
          <w:color w:val="262626"/>
        </w:rPr>
      </w:pPr>
    </w:p>
    <w:p w14:paraId="4C31F130" w14:textId="77777777" w:rsidR="00E64CCB" w:rsidRDefault="0097487E" w:rsidP="004F2397">
      <w:pPr>
        <w:spacing w:line="276" w:lineRule="auto"/>
        <w:rPr>
          <w:rFonts w:ascii="Arial" w:hAnsi="Arial" w:cs="Arial"/>
          <w:color w:val="000000" w:themeColor="text1"/>
        </w:rPr>
      </w:pPr>
      <w:r w:rsidRPr="004F2397">
        <w:rPr>
          <w:rFonts w:ascii="Arial" w:hAnsi="Arial" w:cs="Arial"/>
          <w:color w:val="000000" w:themeColor="text1"/>
        </w:rPr>
        <w:t xml:space="preserve">From the inception of this project, which seeks to trace my friend’s walk, it was clear that there was no straightforward visual </w:t>
      </w:r>
      <w:r w:rsidR="003513BF" w:rsidRPr="004F2397">
        <w:rPr>
          <w:rFonts w:ascii="Arial" w:hAnsi="Arial" w:cs="Arial"/>
          <w:color w:val="000000" w:themeColor="text1"/>
        </w:rPr>
        <w:t>strategy</w:t>
      </w:r>
      <w:r w:rsidRPr="004F2397">
        <w:rPr>
          <w:rFonts w:ascii="Arial" w:hAnsi="Arial" w:cs="Arial"/>
          <w:color w:val="000000" w:themeColor="text1"/>
        </w:rPr>
        <w:t xml:space="preserve"> to demonstr</w:t>
      </w:r>
      <w:r w:rsidR="003513BF" w:rsidRPr="004F2397">
        <w:rPr>
          <w:rFonts w:ascii="Arial" w:hAnsi="Arial" w:cs="Arial"/>
          <w:color w:val="000000" w:themeColor="text1"/>
        </w:rPr>
        <w:t xml:space="preserve">ate that he has traversed the four routes along which I pulled the cooper plates. This absence of directed evidence, as Tim Ingold’s writing implies, becomes central to the work’s aesthetic appeal: a subtle residue of his presence, intensified though an expanded printmaking methodology. </w:t>
      </w:r>
    </w:p>
    <w:p w14:paraId="1BAE342C" w14:textId="77777777" w:rsidR="008B0752" w:rsidRDefault="003513BF" w:rsidP="003660E2">
      <w:pPr>
        <w:spacing w:line="276" w:lineRule="auto"/>
        <w:rPr>
          <w:rFonts w:ascii="Arial" w:hAnsi="Arial" w:cs="Arial"/>
          <w:color w:val="000000" w:themeColor="text1"/>
        </w:rPr>
      </w:pPr>
      <w:r w:rsidRPr="004F2397">
        <w:rPr>
          <w:rFonts w:ascii="Arial" w:hAnsi="Arial" w:cs="Arial"/>
          <w:color w:val="000000" w:themeColor="text1"/>
        </w:rPr>
        <w:t>By employing mapping and copper etching, I translate his time in Melbourne into a series of material inscriptions.</w:t>
      </w:r>
      <w:r w:rsidR="004F2397" w:rsidRPr="004F2397">
        <w:rPr>
          <w:rFonts w:ascii="Arial" w:hAnsi="Arial" w:cs="Arial"/>
          <w:color w:val="000000" w:themeColor="text1"/>
        </w:rPr>
        <w:t xml:space="preserve"> In walking these routes, the project aligns with</w:t>
      </w:r>
      <w:r w:rsidRPr="004F2397">
        <w:rPr>
          <w:rFonts w:ascii="Arial" w:hAnsi="Arial" w:cs="Arial"/>
          <w:color w:val="000000" w:themeColor="text1"/>
        </w:rPr>
        <w:t xml:space="preserve"> Ingold’s assertion cited above, and it is this condition that underpins the work’s aesthetic force: I have, in effect, transformed mud into stone.</w:t>
      </w:r>
      <w:r w:rsidR="00175FD2">
        <w:rPr>
          <w:rFonts w:ascii="Arial" w:hAnsi="Arial" w:cs="Arial"/>
          <w:color w:val="000000" w:themeColor="text1"/>
        </w:rPr>
        <w:t xml:space="preserve"> </w:t>
      </w:r>
      <w:r w:rsidR="003660E2">
        <w:rPr>
          <w:rFonts w:ascii="Arial" w:hAnsi="Arial" w:cs="Arial"/>
          <w:color w:val="000000" w:themeColor="text1"/>
        </w:rPr>
        <w:t xml:space="preserve"> </w:t>
      </w:r>
    </w:p>
    <w:p w14:paraId="5DB2C136" w14:textId="77777777" w:rsidR="006A1A29" w:rsidRDefault="006A1A29" w:rsidP="003660E2">
      <w:pPr>
        <w:spacing w:line="276" w:lineRule="auto"/>
        <w:rPr>
          <w:rFonts w:ascii="Arial" w:hAnsi="Arial" w:cs="Arial"/>
          <w:color w:val="000000" w:themeColor="text1"/>
        </w:rPr>
      </w:pPr>
    </w:p>
    <w:p w14:paraId="4A0FB1EC" w14:textId="77777777" w:rsidR="006A1A29" w:rsidRDefault="007B6899" w:rsidP="003660E2">
      <w:pPr>
        <w:spacing w:line="276" w:lineRule="auto"/>
        <w:rPr>
          <w:rFonts w:ascii="Arial" w:hAnsi="Arial" w:cs="Arial"/>
          <w:color w:val="000000" w:themeColor="text1"/>
        </w:rPr>
      </w:pPr>
      <w:r>
        <w:rPr>
          <w:rFonts w:ascii="Arial" w:hAnsi="Arial" w:cs="Arial"/>
          <w:color w:val="000000" w:themeColor="text1"/>
        </w:rPr>
        <w:t xml:space="preserve">The completion </w:t>
      </w:r>
      <w:r w:rsidR="005847BF">
        <w:rPr>
          <w:rFonts w:ascii="Arial" w:hAnsi="Arial" w:cs="Arial"/>
          <w:color w:val="000000" w:themeColor="text1"/>
        </w:rPr>
        <w:t>of “</w:t>
      </w:r>
      <w:r>
        <w:rPr>
          <w:rFonts w:ascii="Arial" w:hAnsi="Arial" w:cs="Arial"/>
          <w:color w:val="000000" w:themeColor="text1"/>
        </w:rPr>
        <w:t xml:space="preserve">I walk therefore I am” produced a series of three etching prints each one bearing deeper marks of wear. With every pull, the copper plates break down a little further, its surface slowly eroding and transferring that degradation to the page- a visual trace of movement, like the residue of footprints. </w:t>
      </w:r>
    </w:p>
    <w:p w14:paraId="6FD28CE5" w14:textId="77777777" w:rsidR="006A1A29" w:rsidRDefault="006A1A29" w:rsidP="003660E2">
      <w:pPr>
        <w:spacing w:line="276" w:lineRule="auto"/>
        <w:rPr>
          <w:rFonts w:ascii="Arial" w:hAnsi="Arial" w:cs="Arial"/>
          <w:color w:val="000000" w:themeColor="text1"/>
        </w:rPr>
      </w:pPr>
    </w:p>
    <w:p w14:paraId="340837D4" w14:textId="22A0B8D7" w:rsidR="00475582" w:rsidRDefault="004D038C" w:rsidP="00475582">
      <w:pPr>
        <w:spacing w:line="276" w:lineRule="auto"/>
        <w:rPr>
          <w:rFonts w:ascii="Arial" w:hAnsi="Arial" w:cs="Arial"/>
          <w:color w:val="000000" w:themeColor="text1"/>
        </w:rPr>
      </w:pPr>
      <w:r>
        <w:rPr>
          <w:rFonts w:ascii="Arial" w:hAnsi="Arial" w:cs="Arial"/>
          <w:noProof/>
          <w:color w:val="000000" w:themeColor="text1"/>
          <w14:ligatures w14:val="standardContextual"/>
        </w:rPr>
        <w:lastRenderedPageBreak/>
        <w:drawing>
          <wp:inline distT="0" distB="0" distL="0" distR="0" wp14:anchorId="06ACF707" wp14:editId="62BD8C3C">
            <wp:extent cx="1560469" cy="3478843"/>
            <wp:effectExtent l="0" t="0" r="1905" b="1270"/>
            <wp:docPr id="211037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71031" name="Picture 211037103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84865" cy="3533231"/>
                    </a:xfrm>
                    <a:prstGeom prst="rect">
                      <a:avLst/>
                    </a:prstGeom>
                  </pic:spPr>
                </pic:pic>
              </a:graphicData>
            </a:graphic>
          </wp:inline>
        </w:drawing>
      </w:r>
      <w:r>
        <w:rPr>
          <w:rFonts w:ascii="Arial" w:hAnsi="Arial" w:cs="Arial"/>
          <w:color w:val="000000" w:themeColor="text1"/>
        </w:rPr>
        <w:t xml:space="preserve">  </w:t>
      </w:r>
      <w:r>
        <w:rPr>
          <w:rFonts w:ascii="Arial" w:hAnsi="Arial" w:cs="Arial"/>
          <w:noProof/>
          <w:color w:val="000000" w:themeColor="text1"/>
          <w14:ligatures w14:val="standardContextual"/>
        </w:rPr>
        <w:drawing>
          <wp:inline distT="0" distB="0" distL="0" distR="0" wp14:anchorId="0D24C7A0" wp14:editId="1930085D">
            <wp:extent cx="1560451" cy="3478802"/>
            <wp:effectExtent l="0" t="0" r="1905" b="1270"/>
            <wp:docPr id="17442831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83170" name="Picture 174428317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03531" cy="3574843"/>
                    </a:xfrm>
                    <a:prstGeom prst="rect">
                      <a:avLst/>
                    </a:prstGeom>
                  </pic:spPr>
                </pic:pic>
              </a:graphicData>
            </a:graphic>
          </wp:inline>
        </w:drawing>
      </w:r>
      <w:r>
        <w:rPr>
          <w:rFonts w:ascii="Arial" w:hAnsi="Arial" w:cs="Arial"/>
          <w:color w:val="000000" w:themeColor="text1"/>
        </w:rPr>
        <w:t xml:space="preserve"> </w:t>
      </w:r>
      <w:r w:rsidR="00475582">
        <w:rPr>
          <w:rFonts w:ascii="Arial" w:hAnsi="Arial" w:cs="Arial"/>
          <w:noProof/>
          <w:color w:val="000000" w:themeColor="text1"/>
          <w14:ligatures w14:val="standardContextual"/>
        </w:rPr>
        <w:drawing>
          <wp:inline distT="0" distB="0" distL="0" distR="0" wp14:anchorId="391AD5F9" wp14:editId="5AB6282C">
            <wp:extent cx="1560469" cy="3478844"/>
            <wp:effectExtent l="0" t="0" r="1905" b="1270"/>
            <wp:docPr id="15501434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43455" name="Picture 155014345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01564" cy="3570460"/>
                    </a:xfrm>
                    <a:prstGeom prst="rect">
                      <a:avLst/>
                    </a:prstGeom>
                  </pic:spPr>
                </pic:pic>
              </a:graphicData>
            </a:graphic>
          </wp:inline>
        </w:drawing>
      </w:r>
      <w:r>
        <w:rPr>
          <w:rFonts w:ascii="Arial" w:hAnsi="Arial" w:cs="Arial"/>
          <w:color w:val="000000" w:themeColor="text1"/>
        </w:rPr>
        <w:t xml:space="preserve"> </w:t>
      </w:r>
    </w:p>
    <w:p w14:paraId="65F29E52" w14:textId="77777777" w:rsidR="00475582" w:rsidRDefault="00475582" w:rsidP="00475582">
      <w:pPr>
        <w:spacing w:line="276" w:lineRule="auto"/>
        <w:rPr>
          <w:rFonts w:ascii="Arial" w:hAnsi="Arial" w:cs="Arial"/>
          <w:color w:val="000000" w:themeColor="text1"/>
        </w:rPr>
      </w:pPr>
      <w:r>
        <w:rPr>
          <w:rFonts w:ascii="Arial" w:hAnsi="Arial" w:cs="Arial"/>
          <w:color w:val="000000" w:themeColor="text1"/>
        </w:rPr>
        <w:t xml:space="preserve">Walk 1                                  Walk 2                                 Walk 3 </w:t>
      </w:r>
    </w:p>
    <w:p w14:paraId="4D85C1F1" w14:textId="0FF96A0A" w:rsidR="0086510B" w:rsidRDefault="0086510B" w:rsidP="00475582">
      <w:pPr>
        <w:spacing w:line="276" w:lineRule="auto"/>
        <w:rPr>
          <w:rFonts w:ascii="Arial" w:hAnsi="Arial" w:cs="Arial"/>
          <w:b/>
          <w:bCs/>
          <w:color w:val="000000" w:themeColor="text1"/>
        </w:rPr>
      </w:pPr>
      <w:r>
        <w:rPr>
          <w:rFonts w:ascii="Arial" w:hAnsi="Arial" w:cs="Arial"/>
          <w:b/>
          <w:bCs/>
          <w:color w:val="000000" w:themeColor="text1"/>
        </w:rPr>
        <w:t xml:space="preserve">Brendan cooper </w:t>
      </w:r>
      <w:r w:rsidR="00475582" w:rsidRPr="004A0755">
        <w:rPr>
          <w:rFonts w:ascii="Arial" w:hAnsi="Arial" w:cs="Arial"/>
          <w:b/>
          <w:bCs/>
          <w:color w:val="000000" w:themeColor="text1"/>
        </w:rPr>
        <w:t>(Studio 4) “I Walk Therefor I am”</w:t>
      </w:r>
      <w:r w:rsidR="00E52413">
        <w:rPr>
          <w:rFonts w:ascii="Arial" w:hAnsi="Arial" w:cs="Arial"/>
          <w:b/>
          <w:bCs/>
          <w:color w:val="000000" w:themeColor="text1"/>
        </w:rPr>
        <w:t xml:space="preserve"> </w:t>
      </w:r>
      <w:r>
        <w:rPr>
          <w:rFonts w:ascii="Arial" w:hAnsi="Arial" w:cs="Arial"/>
          <w:b/>
          <w:bCs/>
          <w:color w:val="000000" w:themeColor="text1"/>
        </w:rPr>
        <w:t>2026 S</w:t>
      </w:r>
      <w:r w:rsidRPr="004A0755">
        <w:rPr>
          <w:rFonts w:ascii="Arial" w:hAnsi="Arial" w:cs="Arial"/>
          <w:b/>
          <w:bCs/>
          <w:color w:val="000000" w:themeColor="text1"/>
        </w:rPr>
        <w:t>ummer</w:t>
      </w:r>
      <w:r>
        <w:rPr>
          <w:rFonts w:ascii="Arial" w:hAnsi="Arial" w:cs="Arial"/>
          <w:b/>
          <w:bCs/>
          <w:color w:val="000000" w:themeColor="text1"/>
        </w:rPr>
        <w:t xml:space="preserve">set </w:t>
      </w:r>
    </w:p>
    <w:p w14:paraId="2C5E5CF0" w14:textId="40B727FC" w:rsidR="00475582" w:rsidRPr="004A0755" w:rsidRDefault="0086510B" w:rsidP="00475582">
      <w:pPr>
        <w:spacing w:line="276" w:lineRule="auto"/>
        <w:rPr>
          <w:rFonts w:ascii="Arial" w:hAnsi="Arial" w:cs="Arial"/>
          <w:b/>
          <w:bCs/>
          <w:color w:val="000000" w:themeColor="text1"/>
        </w:rPr>
      </w:pPr>
      <w:r w:rsidRPr="004A0755">
        <w:rPr>
          <w:rFonts w:ascii="Arial" w:hAnsi="Arial" w:cs="Arial"/>
          <w:b/>
          <w:bCs/>
          <w:color w:val="000000" w:themeColor="text1"/>
        </w:rPr>
        <w:t xml:space="preserve">printmaking paper 280gsm </w:t>
      </w:r>
      <w:r w:rsidR="00475582" w:rsidRPr="004A0755">
        <w:rPr>
          <w:rFonts w:ascii="Arial" w:hAnsi="Arial" w:cs="Arial"/>
          <w:b/>
          <w:bCs/>
          <w:color w:val="000000" w:themeColor="text1"/>
        </w:rPr>
        <w:t>Size 1020</w:t>
      </w:r>
      <w:r w:rsidR="00475582">
        <w:rPr>
          <w:rFonts w:ascii="Arial" w:hAnsi="Arial" w:cs="Arial"/>
          <w:b/>
          <w:bCs/>
          <w:color w:val="000000" w:themeColor="text1"/>
        </w:rPr>
        <w:t xml:space="preserve"> mm </w:t>
      </w:r>
      <w:r w:rsidR="00475582" w:rsidRPr="004A0755">
        <w:rPr>
          <w:rFonts w:ascii="Arial" w:hAnsi="Arial" w:cs="Arial"/>
          <w:b/>
          <w:bCs/>
          <w:color w:val="000000" w:themeColor="text1"/>
        </w:rPr>
        <w:t>by 430</w:t>
      </w:r>
      <w:r w:rsidR="00475582">
        <w:rPr>
          <w:rFonts w:ascii="Arial" w:hAnsi="Arial" w:cs="Arial"/>
          <w:b/>
          <w:bCs/>
          <w:color w:val="000000" w:themeColor="text1"/>
        </w:rPr>
        <w:t xml:space="preserve"> mm </w:t>
      </w:r>
    </w:p>
    <w:p w14:paraId="3B202FEA" w14:textId="77777777" w:rsidR="00475582" w:rsidRDefault="00475582" w:rsidP="00475582">
      <w:pPr>
        <w:spacing w:line="276" w:lineRule="auto"/>
        <w:rPr>
          <w:rFonts w:ascii="Arial" w:hAnsi="Arial" w:cs="Arial"/>
          <w:color w:val="000000" w:themeColor="text1"/>
        </w:rPr>
      </w:pPr>
      <w:r>
        <w:rPr>
          <w:rFonts w:ascii="Arial" w:hAnsi="Arial" w:cs="Arial"/>
          <w:color w:val="000000" w:themeColor="text1"/>
        </w:rPr>
        <w:t xml:space="preserve">                 </w:t>
      </w:r>
    </w:p>
    <w:p w14:paraId="1AA62030" w14:textId="77777777" w:rsidR="00475582" w:rsidRDefault="00475582" w:rsidP="00475582">
      <w:pPr>
        <w:spacing w:line="276" w:lineRule="auto"/>
        <w:rPr>
          <w:rFonts w:ascii="Arial" w:hAnsi="Arial" w:cs="Arial"/>
          <w:b/>
          <w:bCs/>
          <w:color w:val="000000" w:themeColor="text1"/>
        </w:rPr>
      </w:pPr>
    </w:p>
    <w:p w14:paraId="2F8D2FE5" w14:textId="157E8496" w:rsidR="001317E7" w:rsidRDefault="004A0755" w:rsidP="008C0D28">
      <w:pPr>
        <w:spacing w:line="276" w:lineRule="auto"/>
        <w:rPr>
          <w:rFonts w:ascii="Arial" w:hAnsi="Arial" w:cs="Arial"/>
          <w:color w:val="000000" w:themeColor="text1"/>
        </w:rPr>
      </w:pPr>
      <w:r>
        <w:rPr>
          <w:rFonts w:ascii="Arial" w:hAnsi="Arial" w:cs="Arial"/>
          <w:color w:val="000000" w:themeColor="text1"/>
        </w:rPr>
        <w:t xml:space="preserve">                                                                                                                                    </w:t>
      </w:r>
      <w:r w:rsidR="00D76F8D">
        <w:rPr>
          <w:rFonts w:ascii="Arial" w:hAnsi="Arial" w:cs="Arial"/>
          <w:color w:val="000000" w:themeColor="text1"/>
        </w:rPr>
        <w:t xml:space="preserve">At this stage I had </w:t>
      </w:r>
      <w:r w:rsidR="00A227EE">
        <w:rPr>
          <w:rFonts w:ascii="Arial" w:hAnsi="Arial" w:cs="Arial"/>
          <w:color w:val="000000" w:themeColor="text1"/>
        </w:rPr>
        <w:t>begun to</w:t>
      </w:r>
      <w:r w:rsidR="00D76F8D">
        <w:rPr>
          <w:rFonts w:ascii="Arial" w:hAnsi="Arial" w:cs="Arial"/>
          <w:color w:val="000000" w:themeColor="text1"/>
        </w:rPr>
        <w:t xml:space="preserve"> </w:t>
      </w:r>
      <w:r w:rsidR="00A227EE">
        <w:rPr>
          <w:rFonts w:ascii="Arial" w:hAnsi="Arial" w:cs="Arial"/>
          <w:color w:val="000000" w:themeColor="text1"/>
        </w:rPr>
        <w:t>consider</w:t>
      </w:r>
      <w:r w:rsidR="00D76F8D">
        <w:rPr>
          <w:rFonts w:ascii="Arial" w:hAnsi="Arial" w:cs="Arial"/>
          <w:color w:val="000000" w:themeColor="text1"/>
        </w:rPr>
        <w:t xml:space="preserve"> my idea of artist books I wanted a way of recording the walk undertaken for this project in text yet retaining it form as an image as </w:t>
      </w:r>
      <w:r w:rsidR="00A227EE">
        <w:rPr>
          <w:rFonts w:ascii="Arial" w:hAnsi="Arial" w:cs="Arial"/>
          <w:color w:val="000000" w:themeColor="text1"/>
        </w:rPr>
        <w:t>well. After</w:t>
      </w:r>
      <w:r w:rsidR="00D76F8D">
        <w:rPr>
          <w:rFonts w:ascii="Arial" w:hAnsi="Arial" w:cs="Arial"/>
          <w:color w:val="000000" w:themeColor="text1"/>
        </w:rPr>
        <w:t xml:space="preserve"> some thought I created two book one </w:t>
      </w:r>
      <w:r w:rsidR="00187100">
        <w:rPr>
          <w:rFonts w:ascii="Arial" w:hAnsi="Arial" w:cs="Arial"/>
          <w:color w:val="000000" w:themeColor="text1"/>
        </w:rPr>
        <w:t xml:space="preserve">large </w:t>
      </w:r>
      <w:r w:rsidR="00D76F8D">
        <w:rPr>
          <w:rFonts w:ascii="Arial" w:hAnsi="Arial" w:cs="Arial"/>
          <w:color w:val="000000" w:themeColor="text1"/>
        </w:rPr>
        <w:t xml:space="preserve">for recording the walk I had </w:t>
      </w:r>
      <w:r w:rsidR="006A1A29">
        <w:rPr>
          <w:rFonts w:ascii="Arial" w:hAnsi="Arial" w:cs="Arial"/>
          <w:color w:val="000000" w:themeColor="text1"/>
        </w:rPr>
        <w:t>done in</w:t>
      </w:r>
      <w:r w:rsidR="00D76F8D">
        <w:rPr>
          <w:rFonts w:ascii="Arial" w:hAnsi="Arial" w:cs="Arial"/>
          <w:color w:val="000000" w:themeColor="text1"/>
        </w:rPr>
        <w:t xml:space="preserve"> studio 4 and a smaller book</w:t>
      </w:r>
      <w:r w:rsidR="00A227EE">
        <w:rPr>
          <w:rFonts w:ascii="Arial" w:hAnsi="Arial" w:cs="Arial"/>
          <w:color w:val="000000" w:themeColor="text1"/>
        </w:rPr>
        <w:t xml:space="preserve"> </w:t>
      </w:r>
      <w:r w:rsidR="00D76F8D">
        <w:rPr>
          <w:rFonts w:ascii="Arial" w:hAnsi="Arial" w:cs="Arial"/>
          <w:color w:val="000000" w:themeColor="text1"/>
        </w:rPr>
        <w:t xml:space="preserve">as an instruction </w:t>
      </w:r>
      <w:r w:rsidR="00A227EE">
        <w:rPr>
          <w:rFonts w:ascii="Arial" w:hAnsi="Arial" w:cs="Arial"/>
          <w:color w:val="000000" w:themeColor="text1"/>
        </w:rPr>
        <w:t>guide</w:t>
      </w:r>
      <w:r w:rsidR="00D76F8D">
        <w:rPr>
          <w:rFonts w:ascii="Arial" w:hAnsi="Arial" w:cs="Arial"/>
          <w:color w:val="000000" w:themeColor="text1"/>
        </w:rPr>
        <w:t xml:space="preserve"> for </w:t>
      </w:r>
      <w:r w:rsidR="00A6047D">
        <w:rPr>
          <w:rFonts w:ascii="Arial" w:hAnsi="Arial" w:cs="Arial"/>
          <w:color w:val="000000" w:themeColor="text1"/>
        </w:rPr>
        <w:t>anyone</w:t>
      </w:r>
      <w:r w:rsidR="00A227EE">
        <w:rPr>
          <w:rFonts w:ascii="Arial" w:hAnsi="Arial" w:cs="Arial"/>
          <w:color w:val="000000" w:themeColor="text1"/>
        </w:rPr>
        <w:t xml:space="preserve"> who would want to experience the way I created Studio 3,</w:t>
      </w:r>
      <w:r w:rsidR="006A1A29">
        <w:rPr>
          <w:rFonts w:ascii="Arial" w:hAnsi="Arial" w:cs="Arial"/>
          <w:color w:val="000000" w:themeColor="text1"/>
        </w:rPr>
        <w:t>4 (</w:t>
      </w:r>
      <w:r w:rsidR="00A227EE">
        <w:rPr>
          <w:rFonts w:ascii="Arial" w:hAnsi="Arial" w:cs="Arial"/>
          <w:color w:val="000000" w:themeColor="text1"/>
        </w:rPr>
        <w:t>Lost in a Maze and I walk therefore I am</w:t>
      </w:r>
      <w:r w:rsidR="004D038C">
        <w:rPr>
          <w:rFonts w:ascii="Arial" w:hAnsi="Arial" w:cs="Arial"/>
          <w:color w:val="000000" w:themeColor="text1"/>
        </w:rPr>
        <w:t>).</w:t>
      </w:r>
      <w:r>
        <w:rPr>
          <w:rFonts w:ascii="Arial" w:hAnsi="Arial" w:cs="Arial"/>
          <w:color w:val="000000" w:themeColor="text1"/>
        </w:rPr>
        <w:t xml:space="preserve">  </w:t>
      </w:r>
    </w:p>
    <w:p w14:paraId="7203F4B0" w14:textId="77777777" w:rsidR="00C47F83" w:rsidRDefault="00C47F83" w:rsidP="008C0D28">
      <w:pPr>
        <w:spacing w:line="276" w:lineRule="auto"/>
        <w:rPr>
          <w:rFonts w:ascii="Arial" w:hAnsi="Arial" w:cs="Arial"/>
          <w:color w:val="000000" w:themeColor="text1"/>
        </w:rPr>
      </w:pPr>
    </w:p>
    <w:p w14:paraId="2AFE1BE3" w14:textId="2FFD9D6D" w:rsidR="00AA1A91" w:rsidRDefault="00843039" w:rsidP="008C0D28">
      <w:pPr>
        <w:spacing w:line="276" w:lineRule="auto"/>
        <w:rPr>
          <w:rFonts w:ascii="Arial" w:hAnsi="Arial" w:cs="Arial"/>
          <w:color w:val="000000" w:themeColor="text1"/>
        </w:rPr>
      </w:pPr>
      <w:r>
        <w:rPr>
          <w:rFonts w:ascii="Arial" w:hAnsi="Arial" w:cs="Arial"/>
          <w:color w:val="000000" w:themeColor="text1"/>
        </w:rPr>
        <w:t xml:space="preserve">This final question </w:t>
      </w:r>
      <w:r w:rsidR="004D038C">
        <w:rPr>
          <w:rFonts w:ascii="Arial" w:hAnsi="Arial" w:cs="Arial"/>
          <w:color w:val="000000" w:themeColor="text1"/>
        </w:rPr>
        <w:t xml:space="preserve">as discussed above </w:t>
      </w:r>
      <w:r>
        <w:rPr>
          <w:rFonts w:ascii="Arial" w:hAnsi="Arial" w:cs="Arial"/>
          <w:color w:val="000000" w:themeColor="text1"/>
        </w:rPr>
        <w:t xml:space="preserve">has emerged as the most crucial, as it underlines much of my conceptual </w:t>
      </w:r>
      <w:r w:rsidR="005D7490">
        <w:rPr>
          <w:rFonts w:ascii="Arial" w:hAnsi="Arial" w:cs="Arial"/>
          <w:color w:val="000000" w:themeColor="text1"/>
        </w:rPr>
        <w:t>farmwork</w:t>
      </w:r>
      <w:r>
        <w:rPr>
          <w:rFonts w:ascii="Arial" w:hAnsi="Arial" w:cs="Arial"/>
          <w:color w:val="000000" w:themeColor="text1"/>
        </w:rPr>
        <w:t xml:space="preserve"> and despite being singular, seeks to address all three questions collectively. </w:t>
      </w:r>
    </w:p>
    <w:p w14:paraId="6BF92F62" w14:textId="77777777" w:rsidR="00AA1A91" w:rsidRDefault="00AA1A91" w:rsidP="008C0D28">
      <w:pPr>
        <w:spacing w:line="276" w:lineRule="auto"/>
        <w:rPr>
          <w:rFonts w:ascii="Arial" w:hAnsi="Arial" w:cs="Arial"/>
          <w:color w:val="000000" w:themeColor="text1"/>
        </w:rPr>
      </w:pPr>
    </w:p>
    <w:p w14:paraId="232447C5" w14:textId="71808EF5" w:rsidR="008C0D28" w:rsidRDefault="00843039" w:rsidP="008C0D28">
      <w:pPr>
        <w:spacing w:line="276" w:lineRule="auto"/>
        <w:rPr>
          <w:rFonts w:ascii="Arial" w:hAnsi="Arial" w:cs="Arial"/>
          <w:color w:val="000000" w:themeColor="text1"/>
        </w:rPr>
      </w:pPr>
      <w:r>
        <w:rPr>
          <w:rFonts w:ascii="Arial" w:hAnsi="Arial" w:cs="Arial"/>
          <w:color w:val="000000" w:themeColor="text1"/>
        </w:rPr>
        <w:t xml:space="preserve">By conceiving the city as both maze and labyrinth—simultaneously disorienting and resistant, yet saturated with possible routes --- the work captures the experience of the contemporary city and the diverse ways one might move </w:t>
      </w:r>
      <w:r w:rsidR="005D7490">
        <w:rPr>
          <w:rFonts w:ascii="Arial" w:hAnsi="Arial" w:cs="Arial"/>
          <w:color w:val="000000" w:themeColor="text1"/>
        </w:rPr>
        <w:t>through</w:t>
      </w:r>
      <w:r>
        <w:rPr>
          <w:rFonts w:ascii="Arial" w:hAnsi="Arial" w:cs="Arial"/>
          <w:color w:val="000000" w:themeColor="text1"/>
        </w:rPr>
        <w:t xml:space="preserve"> </w:t>
      </w:r>
      <w:r w:rsidR="005D7490">
        <w:rPr>
          <w:rFonts w:ascii="Arial" w:hAnsi="Arial" w:cs="Arial"/>
          <w:color w:val="000000" w:themeColor="text1"/>
        </w:rPr>
        <w:t>it.</w:t>
      </w:r>
      <w:r>
        <w:rPr>
          <w:rFonts w:ascii="Arial" w:hAnsi="Arial" w:cs="Arial"/>
          <w:color w:val="000000" w:themeColor="text1"/>
        </w:rPr>
        <w:t xml:space="preserve"> This is </w:t>
      </w:r>
      <w:r w:rsidR="005D7490">
        <w:rPr>
          <w:rFonts w:ascii="Arial" w:hAnsi="Arial" w:cs="Arial"/>
          <w:color w:val="000000" w:themeColor="text1"/>
        </w:rPr>
        <w:t>particularly</w:t>
      </w:r>
      <w:r>
        <w:rPr>
          <w:rFonts w:ascii="Arial" w:hAnsi="Arial" w:cs="Arial"/>
          <w:color w:val="000000" w:themeColor="text1"/>
        </w:rPr>
        <w:t xml:space="preserve"> evident in Melbourne, with its intricate networks of alleyways, </w:t>
      </w:r>
      <w:r w:rsidR="005D7490">
        <w:rPr>
          <w:rFonts w:ascii="Arial" w:hAnsi="Arial" w:cs="Arial"/>
          <w:color w:val="000000" w:themeColor="text1"/>
        </w:rPr>
        <w:t>laneways</w:t>
      </w:r>
      <w:r>
        <w:rPr>
          <w:rFonts w:ascii="Arial" w:hAnsi="Arial" w:cs="Arial"/>
          <w:color w:val="000000" w:themeColor="text1"/>
        </w:rPr>
        <w:t xml:space="preserve"> and </w:t>
      </w:r>
      <w:r w:rsidR="005D7490">
        <w:rPr>
          <w:rFonts w:ascii="Arial" w:hAnsi="Arial" w:cs="Arial"/>
          <w:color w:val="000000" w:themeColor="text1"/>
        </w:rPr>
        <w:t>unexpected</w:t>
      </w:r>
      <w:r>
        <w:rPr>
          <w:rFonts w:ascii="Arial" w:hAnsi="Arial" w:cs="Arial"/>
          <w:color w:val="000000" w:themeColor="text1"/>
        </w:rPr>
        <w:t xml:space="preserve"> dead end.</w:t>
      </w:r>
    </w:p>
    <w:p w14:paraId="5CA78BF3" w14:textId="77777777" w:rsidR="00AA1A91" w:rsidRDefault="00AA1A91" w:rsidP="008C0D28">
      <w:pPr>
        <w:spacing w:line="276" w:lineRule="auto"/>
        <w:rPr>
          <w:rFonts w:ascii="Arial" w:hAnsi="Arial" w:cs="Arial"/>
          <w:color w:val="000000" w:themeColor="text1"/>
          <w:shd w:val="clear" w:color="auto" w:fill="FFFFFF"/>
        </w:rPr>
      </w:pPr>
    </w:p>
    <w:p w14:paraId="5FBA8E49" w14:textId="105BB029" w:rsidR="005D7490" w:rsidRPr="00C47F83" w:rsidRDefault="005B405F" w:rsidP="008C0D28">
      <w:pPr>
        <w:spacing w:line="276" w:lineRule="auto"/>
        <w:rPr>
          <w:rFonts w:ascii="Arial" w:hAnsi="Arial" w:cs="Arial"/>
          <w:color w:val="000000" w:themeColor="text1"/>
        </w:rPr>
      </w:pPr>
      <w:r w:rsidRPr="005B405F">
        <w:rPr>
          <w:rFonts w:ascii="Arial" w:hAnsi="Arial" w:cs="Arial"/>
          <w:color w:val="000000" w:themeColor="text1"/>
          <w:shd w:val="clear" w:color="auto" w:fill="FFFFFF"/>
        </w:rPr>
        <w:t xml:space="preserve">Yet the city only becomes </w:t>
      </w:r>
      <w:r w:rsidR="00D11E26" w:rsidRPr="005B405F">
        <w:rPr>
          <w:rFonts w:ascii="Arial" w:hAnsi="Arial" w:cs="Arial"/>
          <w:color w:val="000000" w:themeColor="text1"/>
          <w:shd w:val="clear" w:color="auto" w:fill="FFFFFF"/>
        </w:rPr>
        <w:t xml:space="preserve">a </w:t>
      </w:r>
      <w:r w:rsidR="00D11E26">
        <w:rPr>
          <w:rFonts w:ascii="Arial" w:hAnsi="Arial" w:cs="Arial"/>
          <w:color w:val="000000" w:themeColor="text1"/>
          <w:shd w:val="clear" w:color="auto" w:fill="FFFFFF"/>
        </w:rPr>
        <w:t xml:space="preserve">maze </w:t>
      </w:r>
      <w:r w:rsidRPr="005B405F">
        <w:rPr>
          <w:rFonts w:ascii="Arial" w:hAnsi="Arial" w:cs="Arial"/>
          <w:color w:val="000000" w:themeColor="text1"/>
          <w:shd w:val="clear" w:color="auto" w:fill="FFFFFF"/>
        </w:rPr>
        <w:t xml:space="preserve">when its pathways appear to be freely chosen. Its Stone, steel and concrete rise up to block the horizon line, while </w:t>
      </w:r>
      <w:r w:rsidR="003660E2" w:rsidRPr="005B405F">
        <w:rPr>
          <w:rFonts w:ascii="Arial" w:hAnsi="Arial" w:cs="Arial"/>
          <w:color w:val="000000" w:themeColor="text1"/>
          <w:shd w:val="clear" w:color="auto" w:fill="FFFFFF"/>
        </w:rPr>
        <w:t>restrict</w:t>
      </w:r>
      <w:r w:rsidR="003660E2">
        <w:rPr>
          <w:rFonts w:ascii="Arial" w:hAnsi="Arial" w:cs="Arial"/>
          <w:color w:val="000000" w:themeColor="text1"/>
          <w:shd w:val="clear" w:color="auto" w:fill="FFFFFF"/>
        </w:rPr>
        <w:t xml:space="preserve">ing </w:t>
      </w:r>
      <w:r w:rsidR="003660E2" w:rsidRPr="005B405F">
        <w:rPr>
          <w:rFonts w:ascii="Arial" w:hAnsi="Arial" w:cs="Arial"/>
          <w:color w:val="000000" w:themeColor="text1"/>
          <w:shd w:val="clear" w:color="auto" w:fill="FFFFFF"/>
        </w:rPr>
        <w:t>vision</w:t>
      </w:r>
      <w:r w:rsidRPr="005B405F">
        <w:rPr>
          <w:rFonts w:ascii="Arial" w:hAnsi="Arial" w:cs="Arial"/>
          <w:color w:val="000000" w:themeColor="text1"/>
          <w:shd w:val="clear" w:color="auto" w:fill="FFFFFF"/>
        </w:rPr>
        <w:t xml:space="preserve"> as it presses the body forward and cultivating the sensation that no other path exists but </w:t>
      </w:r>
      <w:r w:rsidRPr="00C47F83">
        <w:rPr>
          <w:rFonts w:ascii="Arial" w:hAnsi="Arial" w:cs="Arial"/>
          <w:color w:val="000000" w:themeColor="text1"/>
          <w:shd w:val="clear" w:color="auto" w:fill="FFFFFF"/>
        </w:rPr>
        <w:lastRenderedPageBreak/>
        <w:t xml:space="preserve">the one directly ahead, holding the inhabitant within a “false antinomy of freedom and </w:t>
      </w:r>
      <w:r w:rsidR="003660E2" w:rsidRPr="00C47F83">
        <w:rPr>
          <w:rFonts w:ascii="Arial" w:hAnsi="Arial" w:cs="Arial"/>
          <w:color w:val="000000" w:themeColor="text1"/>
          <w:shd w:val="clear" w:color="auto" w:fill="FFFFFF"/>
        </w:rPr>
        <w:t xml:space="preserve">necessity. </w:t>
      </w:r>
    </w:p>
    <w:p w14:paraId="6692D87E" w14:textId="77777777" w:rsidR="00827D57" w:rsidRDefault="00827D57" w:rsidP="005252F5">
      <w:pPr>
        <w:rPr>
          <w:rFonts w:ascii="Arial" w:hAnsi="Arial" w:cs="Arial"/>
          <w:b/>
          <w:bCs/>
          <w:color w:val="000000" w:themeColor="text1"/>
          <w:shd w:val="clear" w:color="auto" w:fill="FFFFFF"/>
        </w:rPr>
      </w:pPr>
    </w:p>
    <w:p w14:paraId="106D9752" w14:textId="01885789" w:rsidR="00827D57" w:rsidRPr="00827D57" w:rsidRDefault="003660E2" w:rsidP="001D467A">
      <w:pPr>
        <w:spacing w:line="276" w:lineRule="auto"/>
        <w:rPr>
          <w:rFonts w:ascii="Arial" w:hAnsi="Arial" w:cs="Arial"/>
          <w:b/>
          <w:bCs/>
          <w:color w:val="000000" w:themeColor="text1"/>
          <w:shd w:val="clear" w:color="auto" w:fill="FFFFFF"/>
        </w:rPr>
      </w:pPr>
      <w:r w:rsidRPr="00827D57">
        <w:rPr>
          <w:rFonts w:ascii="Arial" w:hAnsi="Arial" w:cs="Arial"/>
          <w:b/>
          <w:bCs/>
          <w:color w:val="000000" w:themeColor="text1"/>
          <w:shd w:val="clear" w:color="auto" w:fill="FFFFFF"/>
        </w:rPr>
        <w:t>The</w:t>
      </w:r>
      <w:r w:rsidR="005B405F" w:rsidRPr="00827D57">
        <w:rPr>
          <w:rFonts w:ascii="Arial" w:hAnsi="Arial" w:cs="Arial"/>
          <w:b/>
          <w:bCs/>
          <w:color w:val="000000" w:themeColor="text1"/>
          <w:shd w:val="clear" w:color="auto" w:fill="FFFFFF"/>
        </w:rPr>
        <w:t xml:space="preserve"> question becomes: how do I give this tension a visual form? </w:t>
      </w:r>
    </w:p>
    <w:p w14:paraId="1BE63EE0" w14:textId="77777777" w:rsidR="001D467A" w:rsidRDefault="005252F5" w:rsidP="001D467A">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My practise to date has investigated trace, mapping, erasure and departure across expanded </w:t>
      </w:r>
      <w:r w:rsidR="00827D57">
        <w:rPr>
          <w:rFonts w:ascii="Arial" w:hAnsi="Arial" w:cs="Arial"/>
          <w:color w:val="000000" w:themeColor="text1"/>
          <w:shd w:val="clear" w:color="auto" w:fill="FFFFFF"/>
        </w:rPr>
        <w:t>printmaking,</w:t>
      </w:r>
      <w:r>
        <w:rPr>
          <w:rFonts w:ascii="Arial" w:hAnsi="Arial" w:cs="Arial"/>
          <w:color w:val="000000" w:themeColor="text1"/>
          <w:shd w:val="clear" w:color="auto" w:fill="FFFFFF"/>
        </w:rPr>
        <w:t xml:space="preserve"> </w:t>
      </w:r>
      <w:r w:rsidR="00827D57">
        <w:rPr>
          <w:rFonts w:ascii="Arial" w:hAnsi="Arial" w:cs="Arial"/>
          <w:color w:val="000000" w:themeColor="text1"/>
          <w:shd w:val="clear" w:color="auto" w:fill="FFFFFF"/>
        </w:rPr>
        <w:t>performance, and</w:t>
      </w:r>
      <w:r>
        <w:rPr>
          <w:rFonts w:ascii="Arial" w:hAnsi="Arial" w:cs="Arial"/>
          <w:color w:val="000000" w:themeColor="text1"/>
          <w:shd w:val="clear" w:color="auto" w:fill="FFFFFF"/>
        </w:rPr>
        <w:t xml:space="preserve"> install</w:t>
      </w:r>
      <w:r w:rsidR="00827D57">
        <w:rPr>
          <w:rFonts w:ascii="Arial" w:hAnsi="Arial" w:cs="Arial"/>
          <w:color w:val="000000" w:themeColor="text1"/>
          <w:shd w:val="clear" w:color="auto" w:fill="FFFFFF"/>
        </w:rPr>
        <w:t xml:space="preserve">ation. I am now seeking to extend this inquiry into three dimensions, requiring the conceptual framework of my performance practice to be rearticulated through sculpture form, movement and embodied presence. </w:t>
      </w:r>
    </w:p>
    <w:p w14:paraId="01ABDBD3" w14:textId="77777777" w:rsidR="001D467A" w:rsidRDefault="001D467A" w:rsidP="001D467A">
      <w:pPr>
        <w:spacing w:line="276" w:lineRule="auto"/>
        <w:rPr>
          <w:rFonts w:ascii="Arial" w:hAnsi="Arial" w:cs="Arial"/>
          <w:color w:val="000000" w:themeColor="text1"/>
          <w:shd w:val="clear" w:color="auto" w:fill="FFFFFF"/>
        </w:rPr>
      </w:pPr>
    </w:p>
    <w:p w14:paraId="13A95673" w14:textId="6E7B8952" w:rsidR="001C1CA6" w:rsidRDefault="00827D57" w:rsidP="001D467A">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During the second half of studio 2 I </w:t>
      </w:r>
      <w:r w:rsidR="00017A62">
        <w:rPr>
          <w:rFonts w:ascii="Arial" w:hAnsi="Arial" w:cs="Arial"/>
          <w:color w:val="000000" w:themeColor="text1"/>
          <w:shd w:val="clear" w:color="auto" w:fill="FFFFFF"/>
        </w:rPr>
        <w:t>initiated</w:t>
      </w:r>
      <w:r>
        <w:rPr>
          <w:rFonts w:ascii="Arial" w:hAnsi="Arial" w:cs="Arial"/>
          <w:color w:val="000000" w:themeColor="text1"/>
          <w:shd w:val="clear" w:color="auto" w:fill="FFFFFF"/>
        </w:rPr>
        <w:t xml:space="preserve"> a series of </w:t>
      </w:r>
      <w:r w:rsidR="00017A62">
        <w:rPr>
          <w:rFonts w:ascii="Arial" w:hAnsi="Arial" w:cs="Arial"/>
          <w:color w:val="000000" w:themeColor="text1"/>
          <w:shd w:val="clear" w:color="auto" w:fill="FFFFFF"/>
        </w:rPr>
        <w:t>experiments</w:t>
      </w:r>
      <w:r>
        <w:rPr>
          <w:rFonts w:ascii="Arial" w:hAnsi="Arial" w:cs="Arial"/>
          <w:color w:val="000000" w:themeColor="text1"/>
          <w:shd w:val="clear" w:color="auto" w:fill="FFFFFF"/>
        </w:rPr>
        <w:t xml:space="preserve"> that involved </w:t>
      </w:r>
      <w:r w:rsidR="00017A62">
        <w:rPr>
          <w:rFonts w:ascii="Arial" w:hAnsi="Arial" w:cs="Arial"/>
          <w:color w:val="000000" w:themeColor="text1"/>
          <w:shd w:val="clear" w:color="auto" w:fill="FFFFFF"/>
        </w:rPr>
        <w:t>mapping</w:t>
      </w:r>
      <w:r>
        <w:rPr>
          <w:rFonts w:ascii="Arial" w:hAnsi="Arial" w:cs="Arial"/>
          <w:color w:val="000000" w:themeColor="text1"/>
          <w:shd w:val="clear" w:color="auto" w:fill="FFFFFF"/>
        </w:rPr>
        <w:t xml:space="preserve"> my walking routes with the paintbrush tool in Word. The onset of COVID interrupted the development of this work, le</w:t>
      </w:r>
      <w:r w:rsidR="00017A62">
        <w:rPr>
          <w:rFonts w:ascii="Arial" w:hAnsi="Arial" w:cs="Arial"/>
          <w:color w:val="000000" w:themeColor="text1"/>
          <w:shd w:val="clear" w:color="auto" w:fill="FFFFFF"/>
        </w:rPr>
        <w:t xml:space="preserve">aving </w:t>
      </w:r>
      <w:r>
        <w:rPr>
          <w:rFonts w:ascii="Arial" w:hAnsi="Arial" w:cs="Arial"/>
          <w:color w:val="000000" w:themeColor="text1"/>
          <w:shd w:val="clear" w:color="auto" w:fill="FFFFFF"/>
        </w:rPr>
        <w:t xml:space="preserve">it in a provisional state as a sequence of line tracings reminiscent of contour </w:t>
      </w:r>
      <w:r w:rsidR="00017A62">
        <w:rPr>
          <w:rFonts w:ascii="Arial" w:hAnsi="Arial" w:cs="Arial"/>
          <w:color w:val="000000" w:themeColor="text1"/>
          <w:shd w:val="clear" w:color="auto" w:fill="FFFFFF"/>
        </w:rPr>
        <w:t>drawing. These</w:t>
      </w:r>
      <w:r>
        <w:rPr>
          <w:rFonts w:ascii="Arial" w:hAnsi="Arial" w:cs="Arial"/>
          <w:color w:val="000000" w:themeColor="text1"/>
          <w:shd w:val="clear" w:color="auto" w:fill="FFFFFF"/>
        </w:rPr>
        <w:t xml:space="preserve"> </w:t>
      </w:r>
      <w:r w:rsidR="00017A62">
        <w:rPr>
          <w:rFonts w:ascii="Arial" w:hAnsi="Arial" w:cs="Arial"/>
          <w:color w:val="000000" w:themeColor="text1"/>
          <w:shd w:val="clear" w:color="auto" w:fill="FFFFFF"/>
        </w:rPr>
        <w:t>tentative</w:t>
      </w:r>
      <w:r>
        <w:rPr>
          <w:rFonts w:ascii="Arial" w:hAnsi="Arial" w:cs="Arial"/>
          <w:color w:val="000000" w:themeColor="text1"/>
          <w:shd w:val="clear" w:color="auto" w:fill="FFFFFF"/>
        </w:rPr>
        <w:t xml:space="preserve">, liner </w:t>
      </w:r>
      <w:r w:rsidR="00CD016D" w:rsidRPr="00CD016D">
        <w:rPr>
          <w:rFonts w:ascii="Arial" w:hAnsi="Arial" w:cs="Arial"/>
          <w:color w:val="000000" w:themeColor="text1"/>
          <w:shd w:val="clear" w:color="auto" w:fill="FFFFFF"/>
        </w:rPr>
        <w:t>arrangements</w:t>
      </w:r>
      <w:r w:rsidR="00017A62">
        <w:rPr>
          <w:rFonts w:ascii="Arial" w:hAnsi="Arial" w:cs="Arial"/>
          <w:color w:val="000000" w:themeColor="text1"/>
          <w:shd w:val="clear" w:color="auto" w:fill="FFFFFF"/>
        </w:rPr>
        <w:t xml:space="preserve"> later served as </w:t>
      </w:r>
      <w:r w:rsidR="00CD016D" w:rsidRPr="00CD016D">
        <w:rPr>
          <w:rFonts w:ascii="Arial" w:hAnsi="Arial" w:cs="Arial"/>
          <w:color w:val="000000" w:themeColor="text1"/>
          <w:shd w:val="clear" w:color="auto" w:fill="FFFFFF"/>
        </w:rPr>
        <w:t>models</w:t>
      </w:r>
      <w:r w:rsidR="00017A62">
        <w:rPr>
          <w:rFonts w:ascii="Arial" w:hAnsi="Arial" w:cs="Arial"/>
          <w:color w:val="000000" w:themeColor="text1"/>
          <w:shd w:val="clear" w:color="auto" w:fill="FFFFFF"/>
        </w:rPr>
        <w:t xml:space="preserve"> for the walking path along which I dragged the copper plates. Although incomplete, this earlier project continues to operate as a significant precursor to the finial work.</w:t>
      </w:r>
    </w:p>
    <w:bookmarkStart w:id="1" w:name="_MON_1841752321"/>
    <w:bookmarkEnd w:id="1"/>
    <w:p w14:paraId="56AE55DD" w14:textId="45BC76E2" w:rsidR="00D11E26" w:rsidRDefault="00E43831" w:rsidP="00C6459F">
      <w:pPr>
        <w:spacing w:line="276" w:lineRule="auto"/>
        <w:rPr>
          <w:rFonts w:ascii="Arial" w:hAnsi="Arial" w:cs="Arial"/>
          <w:color w:val="000000" w:themeColor="text1"/>
        </w:rPr>
      </w:pPr>
      <w:r w:rsidRPr="00E43831">
        <w:rPr>
          <w:rFonts w:ascii="Arial" w:hAnsi="Arial" w:cs="Arial"/>
          <w:noProof/>
          <w:color w:val="000000" w:themeColor="text1"/>
          <w14:ligatures w14:val="standardContextual"/>
        </w:rPr>
        <w:object w:dxaOrig="13460" w:dyaOrig="7660" w14:anchorId="030144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673pt;height:383pt;mso-width-percent:0;mso-height-percent:0;mso-width-percent:0;mso-height-percent:0" o:ole="">
            <v:imagedata r:id="rId31" o:title=""/>
          </v:shape>
          <o:OLEObject Type="Embed" ProgID="Word.Document.12" ShapeID="_x0000_i1026" DrawAspect="Content" ObjectID="_1843736421" r:id="rId32">
            <o:FieldCodes>\s</o:FieldCodes>
          </o:OLEObject>
        </w:object>
      </w:r>
    </w:p>
    <w:p w14:paraId="622F4FA7" w14:textId="77777777" w:rsidR="00E52413" w:rsidRDefault="001C1CA6" w:rsidP="00C6459F">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Mapping using paint brush in Word </w:t>
      </w:r>
    </w:p>
    <w:p w14:paraId="5A494A7F" w14:textId="32ADAE5D" w:rsidR="00D27B55" w:rsidRPr="00C6459F" w:rsidRDefault="00E52413" w:rsidP="00C6459F">
      <w:pPr>
        <w:spacing w:line="276" w:lineRule="auto"/>
        <w:rPr>
          <w:rFonts w:ascii="Arial" w:hAnsi="Arial" w:cs="Arial"/>
          <w:color w:val="000000" w:themeColor="text1"/>
          <w:shd w:val="clear" w:color="auto" w:fill="FFFFFF"/>
        </w:rPr>
      </w:pPr>
      <w:r>
        <w:rPr>
          <w:rFonts w:ascii="Arial" w:hAnsi="Arial" w:cs="Arial"/>
          <w:color w:val="000000" w:themeColor="text1"/>
          <w:shd w:val="clear" w:color="auto" w:fill="FFFFFF"/>
        </w:rPr>
        <w:t xml:space="preserve">Brendan Cooper The streets of have walked 2020 30 cm photo copy paper  </w:t>
      </w:r>
    </w:p>
    <w:p w14:paraId="119C3BFA" w14:textId="0A237CC5" w:rsidR="009D4C1D" w:rsidRPr="00C21126" w:rsidRDefault="008A63C4" w:rsidP="009D4C1D">
      <w:pPr>
        <w:spacing w:line="276" w:lineRule="auto"/>
        <w:rPr>
          <w:rFonts w:ascii="Arial" w:hAnsi="Arial" w:cs="Arial"/>
          <w:color w:val="000000" w:themeColor="text1"/>
        </w:rPr>
      </w:pPr>
      <w:r w:rsidRPr="009D4C1D">
        <w:rPr>
          <w:rFonts w:ascii="Arial" w:hAnsi="Arial" w:cs="Arial"/>
          <w:color w:val="000000" w:themeColor="text1"/>
          <w:shd w:val="clear" w:color="auto" w:fill="FFFFFF"/>
        </w:rPr>
        <w:lastRenderedPageBreak/>
        <w:t>Many different artists have written, drawn and sculpted versions of labyrinths and mazes. Jorge Luis Borges produced a collection of short stories on the subject, titled labyrinth Tim Ingold, by contrast, distinguishes between the maze and the labyrinth, and then develops this distinction as a conceptual metaphor, suggesting that the city itself can be understood as a maze</w:t>
      </w:r>
      <w:r w:rsidR="009D4C1D" w:rsidRPr="009D4C1D">
        <w:rPr>
          <w:rFonts w:ascii="Arial" w:hAnsi="Arial" w:cs="Arial"/>
          <w:color w:val="000000" w:themeColor="text1"/>
          <w:shd w:val="clear" w:color="auto" w:fill="FFFFFF"/>
        </w:rPr>
        <w:t xml:space="preserve"> and Rebecka Solnit’s </w:t>
      </w:r>
      <w:r w:rsidR="009D4C1D" w:rsidRPr="009D4C1D">
        <w:rPr>
          <w:rFonts w:ascii="Arial" w:hAnsi="Arial" w:cs="Arial"/>
          <w:color w:val="000000" w:themeColor="text1"/>
        </w:rPr>
        <w:t xml:space="preserve">Wanderlust a history of walking </w:t>
      </w:r>
      <w:r w:rsidR="00C21126">
        <w:rPr>
          <w:rFonts w:ascii="Arial" w:hAnsi="Arial" w:cs="Arial"/>
          <w:color w:val="000000" w:themeColor="text1"/>
        </w:rPr>
        <w:t xml:space="preserve"> </w:t>
      </w:r>
      <w:r w:rsidR="009D4C1D" w:rsidRPr="009D4C1D">
        <w:rPr>
          <w:rFonts w:ascii="Arial" w:hAnsi="Arial" w:cs="Arial"/>
          <w:color w:val="000000" w:themeColor="text1"/>
          <w:shd w:val="clear" w:color="auto" w:fill="FFFFFF"/>
        </w:rPr>
        <w:t xml:space="preserve">traces the ways in which the basic bodily cadence of walking has informed human cognition, fuelled social change, and redefined our relationship to public space. </w:t>
      </w:r>
    </w:p>
    <w:p w14:paraId="50F04A1A" w14:textId="77777777" w:rsidR="008B65EE" w:rsidRDefault="008B65EE" w:rsidP="0048043E">
      <w:pPr>
        <w:spacing w:line="276" w:lineRule="auto"/>
        <w:rPr>
          <w:rFonts w:ascii="Arial" w:hAnsi="Arial" w:cs="Arial"/>
          <w:color w:val="000000" w:themeColor="text1"/>
        </w:rPr>
      </w:pPr>
    </w:p>
    <w:p w14:paraId="2D0CF9B5" w14:textId="1A087153" w:rsidR="00021421" w:rsidRPr="0048043E" w:rsidRDefault="00C5600E" w:rsidP="0048043E">
      <w:pPr>
        <w:spacing w:line="276" w:lineRule="auto"/>
        <w:rPr>
          <w:rFonts w:ascii="Arial" w:hAnsi="Arial" w:cs="Arial"/>
          <w:color w:val="000000" w:themeColor="text1"/>
          <w:shd w:val="clear" w:color="auto" w:fill="FFFFFF"/>
        </w:rPr>
      </w:pPr>
      <w:r w:rsidRPr="0048043E">
        <w:rPr>
          <w:rFonts w:ascii="Arial" w:hAnsi="Arial" w:cs="Arial"/>
          <w:color w:val="000000" w:themeColor="text1"/>
          <w:shd w:val="clear" w:color="auto" w:fill="FFFFFF"/>
        </w:rPr>
        <w:t>“Whether over or underground, whether navigating, the streets or the metro urban pedestrians have to negotiate a maze of passages flanked by walls or high buildings. once set on a particular throughfare they have no alternative, but to continue along it, since it is walled in on either side”.</w:t>
      </w:r>
      <w:r w:rsidR="00021421" w:rsidRPr="0048043E">
        <w:rPr>
          <w:rStyle w:val="FootnoteReference"/>
          <w:rFonts w:ascii="Arial" w:hAnsi="Arial" w:cs="Arial"/>
          <w:color w:val="000000" w:themeColor="text1"/>
          <w:shd w:val="clear" w:color="auto" w:fill="FFFFFF"/>
        </w:rPr>
        <w:footnoteReference w:id="24"/>
      </w:r>
    </w:p>
    <w:p w14:paraId="2158D241" w14:textId="77777777" w:rsidR="00021421" w:rsidRPr="0048043E" w:rsidRDefault="00021421" w:rsidP="0048043E">
      <w:pPr>
        <w:spacing w:line="276" w:lineRule="auto"/>
        <w:rPr>
          <w:rFonts w:ascii="Arial" w:hAnsi="Arial" w:cs="Arial"/>
          <w:color w:val="000000" w:themeColor="text1"/>
          <w:shd w:val="clear" w:color="auto" w:fill="FFFFFF"/>
        </w:rPr>
      </w:pPr>
    </w:p>
    <w:p w14:paraId="5C6F992C" w14:textId="77777777" w:rsidR="009D4C1D" w:rsidRDefault="009D4C1D" w:rsidP="0048043E">
      <w:pPr>
        <w:spacing w:line="276" w:lineRule="auto"/>
        <w:rPr>
          <w:rFonts w:ascii="Arial" w:hAnsi="Arial" w:cs="Arial"/>
          <w:color w:val="000000" w:themeColor="text1"/>
          <w:shd w:val="clear" w:color="auto" w:fill="FFFFFF"/>
        </w:rPr>
      </w:pPr>
    </w:p>
    <w:p w14:paraId="16A60DA3" w14:textId="77777777" w:rsidR="009D4C1D" w:rsidRDefault="0048043E" w:rsidP="009D4C1D">
      <w:pPr>
        <w:spacing w:line="276" w:lineRule="auto"/>
        <w:rPr>
          <w:rFonts w:ascii="Arial" w:hAnsi="Arial" w:cs="Arial"/>
          <w:color w:val="000000" w:themeColor="text1"/>
          <w:shd w:val="clear" w:color="auto" w:fill="FFFFFF"/>
        </w:rPr>
      </w:pPr>
      <w:r w:rsidRPr="0048043E">
        <w:rPr>
          <w:rFonts w:ascii="Arial" w:hAnsi="Arial" w:cs="Arial"/>
          <w:color w:val="000000" w:themeColor="text1"/>
          <w:shd w:val="clear" w:color="auto" w:fill="FFFFFF"/>
        </w:rPr>
        <w:t xml:space="preserve">What all these experiences share is the sense that walking – in both rural and urban environments – is fundamentally bound to being human. We cannot help but walk, whatever the reason, and in many ways the reason itself becomes one of the most vital elements. </w:t>
      </w:r>
    </w:p>
    <w:p w14:paraId="1184BD20" w14:textId="77777777" w:rsidR="009D4C1D" w:rsidRDefault="009D4C1D" w:rsidP="009D4C1D">
      <w:pPr>
        <w:spacing w:line="276" w:lineRule="auto"/>
        <w:rPr>
          <w:rFonts w:ascii="Arial" w:hAnsi="Arial" w:cs="Arial"/>
          <w:color w:val="000000" w:themeColor="text1"/>
          <w:shd w:val="clear" w:color="auto" w:fill="FFFFFF"/>
        </w:rPr>
      </w:pPr>
    </w:p>
    <w:p w14:paraId="35FB23EF" w14:textId="3833A83A" w:rsidR="00441F5C" w:rsidRDefault="0048043E" w:rsidP="009D4C1D">
      <w:pPr>
        <w:spacing w:line="276" w:lineRule="auto"/>
        <w:rPr>
          <w:rFonts w:ascii="Arial" w:hAnsi="Arial" w:cs="Arial"/>
          <w:color w:val="000000" w:themeColor="text1"/>
          <w:shd w:val="clear" w:color="auto" w:fill="FFFFFF"/>
        </w:rPr>
      </w:pPr>
      <w:r w:rsidRPr="0048043E">
        <w:rPr>
          <w:rFonts w:ascii="Arial" w:hAnsi="Arial" w:cs="Arial"/>
          <w:color w:val="000000" w:themeColor="text1"/>
          <w:shd w:val="clear" w:color="auto" w:fill="FFFFFF"/>
        </w:rPr>
        <w:t xml:space="preserve">This understanding underpins my master’s project on the art of </w:t>
      </w:r>
      <w:r w:rsidR="0017020F" w:rsidRPr="0048043E">
        <w:rPr>
          <w:rFonts w:ascii="Arial" w:hAnsi="Arial" w:cs="Arial"/>
          <w:color w:val="000000" w:themeColor="text1"/>
          <w:shd w:val="clear" w:color="auto" w:fill="FFFFFF"/>
        </w:rPr>
        <w:t>walking</w:t>
      </w:r>
      <w:r w:rsidR="0017020F">
        <w:rPr>
          <w:rFonts w:ascii="Arial" w:hAnsi="Arial" w:cs="Arial"/>
          <w:color w:val="000000" w:themeColor="text1"/>
          <w:shd w:val="clear" w:color="auto" w:fill="FFFFFF"/>
        </w:rPr>
        <w:t xml:space="preserve"> as</w:t>
      </w:r>
      <w:r w:rsidR="008B65EE">
        <w:rPr>
          <w:rFonts w:ascii="Arial" w:hAnsi="Arial" w:cs="Arial"/>
          <w:color w:val="000000" w:themeColor="text1"/>
          <w:shd w:val="clear" w:color="auto" w:fill="FFFFFF"/>
        </w:rPr>
        <w:t xml:space="preserve"> </w:t>
      </w:r>
      <w:r w:rsidRPr="0048043E">
        <w:rPr>
          <w:rFonts w:ascii="Arial" w:hAnsi="Arial" w:cs="Arial"/>
          <w:color w:val="000000" w:themeColor="text1"/>
          <w:shd w:val="clear" w:color="auto" w:fill="FFFFFF"/>
        </w:rPr>
        <w:t xml:space="preserve">I </w:t>
      </w:r>
      <w:r w:rsidR="00441F5C">
        <w:rPr>
          <w:rFonts w:ascii="Arial" w:hAnsi="Arial" w:cs="Arial"/>
          <w:color w:val="000000" w:themeColor="text1"/>
          <w:shd w:val="clear" w:color="auto" w:fill="FFFFFF"/>
        </w:rPr>
        <w:t xml:space="preserve">was </w:t>
      </w:r>
      <w:r w:rsidRPr="0048043E">
        <w:rPr>
          <w:rFonts w:ascii="Arial" w:hAnsi="Arial" w:cs="Arial"/>
          <w:color w:val="000000" w:themeColor="text1"/>
          <w:shd w:val="clear" w:color="auto" w:fill="FFFFFF"/>
        </w:rPr>
        <w:t xml:space="preserve">retraced the routes my friend Justas once walked, I realised that the copper plate and I were doing more than simply mapping and recording these journeys – and occasionally losing their narrative. </w:t>
      </w:r>
      <w:r w:rsidR="001B4D21">
        <w:rPr>
          <w:rStyle w:val="FootnoteReference"/>
          <w:rFonts w:ascii="Arial" w:hAnsi="Arial" w:cs="Arial"/>
          <w:color w:val="000000" w:themeColor="text1"/>
          <w:shd w:val="clear" w:color="auto" w:fill="FFFFFF"/>
        </w:rPr>
        <w:footnoteReference w:id="25"/>
      </w:r>
      <w:r w:rsidR="001B4D21" w:rsidRPr="001B4D21">
        <w:t xml:space="preserve"> </w:t>
      </w:r>
    </w:p>
    <w:p w14:paraId="194FB3E3" w14:textId="77777777" w:rsidR="00441F5C" w:rsidRDefault="00441F5C" w:rsidP="009D4C1D">
      <w:pPr>
        <w:spacing w:line="276" w:lineRule="auto"/>
        <w:rPr>
          <w:rFonts w:ascii="Arial" w:hAnsi="Arial" w:cs="Arial"/>
          <w:color w:val="000000" w:themeColor="text1"/>
          <w:shd w:val="clear" w:color="auto" w:fill="FFFFFF"/>
        </w:rPr>
      </w:pPr>
    </w:p>
    <w:p w14:paraId="3509F2F8" w14:textId="76621794" w:rsidR="00E16149" w:rsidRPr="00C21126" w:rsidRDefault="0048043E" w:rsidP="00B56E51">
      <w:pPr>
        <w:spacing w:line="276" w:lineRule="auto"/>
        <w:rPr>
          <w:rFonts w:ascii="Arial" w:hAnsi="Arial" w:cs="Arial"/>
          <w:color w:val="000000" w:themeColor="text1"/>
          <w:sz w:val="40"/>
          <w:szCs w:val="40"/>
          <w:shd w:val="clear" w:color="auto" w:fill="FFFFFF"/>
        </w:rPr>
      </w:pPr>
      <w:r w:rsidRPr="0048043E">
        <w:rPr>
          <w:rFonts w:ascii="Arial" w:hAnsi="Arial" w:cs="Arial"/>
          <w:color w:val="000000" w:themeColor="text1"/>
          <w:shd w:val="clear" w:color="auto" w:fill="FFFFFF"/>
        </w:rPr>
        <w:t xml:space="preserve">The plate itself was being woven </w:t>
      </w:r>
      <w:r w:rsidR="001B4D21">
        <w:rPr>
          <w:rFonts w:ascii="Arial" w:hAnsi="Arial" w:cs="Arial"/>
          <w:color w:val="000000" w:themeColor="text1"/>
          <w:shd w:val="clear" w:color="auto" w:fill="FFFFFF"/>
        </w:rPr>
        <w:t xml:space="preserve">and integrated </w:t>
      </w:r>
      <w:r w:rsidRPr="0048043E">
        <w:rPr>
          <w:rFonts w:ascii="Arial" w:hAnsi="Arial" w:cs="Arial"/>
          <w:color w:val="000000" w:themeColor="text1"/>
          <w:shd w:val="clear" w:color="auto" w:fill="FFFFFF"/>
        </w:rPr>
        <w:t xml:space="preserve">into the story of the walks. This </w:t>
      </w:r>
      <w:r w:rsidR="001B4D21" w:rsidRPr="001B4D21">
        <w:rPr>
          <w:rFonts w:ascii="Arial" w:hAnsi="Arial" w:cs="Arial"/>
          <w:color w:val="000000" w:themeColor="text1"/>
          <w:shd w:val="clear" w:color="auto" w:fill="FFFFFF"/>
        </w:rPr>
        <w:t>understanding</w:t>
      </w:r>
      <w:r w:rsidRPr="0048043E">
        <w:rPr>
          <w:rFonts w:ascii="Arial" w:hAnsi="Arial" w:cs="Arial"/>
          <w:color w:val="000000" w:themeColor="text1"/>
          <w:shd w:val="clear" w:color="auto" w:fill="FFFFFF"/>
        </w:rPr>
        <w:t xml:space="preserve"> led me to cut the copper plate and reconfigure it as a maze, both a </w:t>
      </w:r>
      <w:r w:rsidR="00441F5C">
        <w:rPr>
          <w:rFonts w:ascii="Arial" w:hAnsi="Arial" w:cs="Arial"/>
          <w:color w:val="000000" w:themeColor="text1"/>
          <w:shd w:val="clear" w:color="auto" w:fill="FFFFFF"/>
        </w:rPr>
        <w:t xml:space="preserve">s a </w:t>
      </w:r>
      <w:r w:rsidRPr="0048043E">
        <w:rPr>
          <w:rFonts w:ascii="Arial" w:hAnsi="Arial" w:cs="Arial"/>
          <w:color w:val="000000" w:themeColor="text1"/>
          <w:shd w:val="clear" w:color="auto" w:fill="FFFFFF"/>
        </w:rPr>
        <w:t>metaphor and a sculptural reflection of the city I had moved through.</w:t>
      </w:r>
      <w:r w:rsidR="00441F5C">
        <w:rPr>
          <w:rFonts w:ascii="Arial" w:hAnsi="Arial" w:cs="Arial"/>
          <w:color w:val="000000" w:themeColor="text1"/>
          <w:shd w:val="clear" w:color="auto" w:fill="FFFFFF"/>
        </w:rPr>
        <w:t xml:space="preserve"> Arriving at this idea I began to cut the copper on a guillotine in long strips varying in different widths these were to become the walls, alleyways and dead ends that make up a city</w:t>
      </w:r>
      <w:r w:rsidR="00B56E51">
        <w:rPr>
          <w:rFonts w:ascii="Arial" w:hAnsi="Arial" w:cs="Arial"/>
          <w:color w:val="000000" w:themeColor="text1"/>
          <w:shd w:val="clear" w:color="auto" w:fill="FFFFFF"/>
        </w:rPr>
        <w:t xml:space="preserve">. At </w:t>
      </w:r>
      <w:r w:rsidR="00E16149">
        <w:rPr>
          <w:rFonts w:ascii="Arial" w:hAnsi="Arial" w:cs="Arial"/>
          <w:color w:val="000000" w:themeColor="text1"/>
          <w:shd w:val="clear" w:color="auto" w:fill="FFFFFF"/>
        </w:rPr>
        <w:t>first,</w:t>
      </w:r>
      <w:r w:rsidR="00B56E51">
        <w:rPr>
          <w:rFonts w:ascii="Arial" w:hAnsi="Arial" w:cs="Arial"/>
          <w:color w:val="000000" w:themeColor="text1"/>
          <w:shd w:val="clear" w:color="auto" w:fill="FFFFFF"/>
        </w:rPr>
        <w:t xml:space="preserve"> I </w:t>
      </w:r>
      <w:r w:rsidR="00E16149">
        <w:rPr>
          <w:rFonts w:ascii="Arial" w:hAnsi="Arial" w:cs="Arial"/>
          <w:color w:val="000000" w:themeColor="text1"/>
          <w:shd w:val="clear" w:color="auto" w:fill="FFFFFF"/>
        </w:rPr>
        <w:t xml:space="preserve">placed them in the direction </w:t>
      </w:r>
      <w:r w:rsidR="00C21126">
        <w:rPr>
          <w:rFonts w:ascii="Arial" w:hAnsi="Arial" w:cs="Arial"/>
          <w:color w:val="000000" w:themeColor="text1"/>
          <w:shd w:val="clear" w:color="auto" w:fill="FFFFFF"/>
        </w:rPr>
        <w:t xml:space="preserve">I </w:t>
      </w:r>
      <w:r w:rsidR="001B4D21">
        <w:rPr>
          <w:rFonts w:ascii="Arial" w:hAnsi="Arial" w:cs="Arial"/>
          <w:color w:val="000000" w:themeColor="text1"/>
          <w:shd w:val="clear" w:color="auto" w:fill="FFFFFF"/>
        </w:rPr>
        <w:t>walked lying</w:t>
      </w:r>
      <w:r w:rsidR="00E16149">
        <w:rPr>
          <w:rFonts w:ascii="Arial" w:hAnsi="Arial" w:cs="Arial"/>
          <w:color w:val="000000" w:themeColor="text1"/>
          <w:shd w:val="clear" w:color="auto" w:fill="FFFFFF"/>
        </w:rPr>
        <w:t xml:space="preserve"> </w:t>
      </w:r>
      <w:r w:rsidR="00B56E51">
        <w:rPr>
          <w:rFonts w:ascii="Arial" w:hAnsi="Arial" w:cs="Arial"/>
          <w:color w:val="000000" w:themeColor="text1"/>
          <w:shd w:val="clear" w:color="auto" w:fill="FFFFFF"/>
        </w:rPr>
        <w:t xml:space="preserve">them out flat giving a </w:t>
      </w:r>
      <w:r w:rsidR="00E16149">
        <w:rPr>
          <w:rFonts w:ascii="Arial" w:hAnsi="Arial" w:cs="Arial"/>
          <w:color w:val="000000" w:themeColor="text1"/>
          <w:shd w:val="clear" w:color="auto" w:fill="FFFFFF"/>
        </w:rPr>
        <w:t>bird’s</w:t>
      </w:r>
      <w:r w:rsidR="00B56E51">
        <w:rPr>
          <w:rFonts w:ascii="Arial" w:hAnsi="Arial" w:cs="Arial"/>
          <w:color w:val="000000" w:themeColor="text1"/>
          <w:shd w:val="clear" w:color="auto" w:fill="FFFFFF"/>
        </w:rPr>
        <w:t xml:space="preserve"> eye view of the city however this was not in line with my practise as a whole both in the writing and the making. </w:t>
      </w:r>
      <w:r w:rsidR="00C21126">
        <w:rPr>
          <w:rFonts w:ascii="Arial" w:hAnsi="Arial" w:cs="Arial"/>
          <w:color w:val="000000" w:themeColor="text1"/>
          <w:shd w:val="clear" w:color="auto" w:fill="FFFFFF"/>
        </w:rPr>
        <w:t xml:space="preserve"> </w:t>
      </w:r>
    </w:p>
    <w:p w14:paraId="70F0D665" w14:textId="77777777" w:rsidR="00E16149" w:rsidRDefault="00E16149" w:rsidP="00B56E51">
      <w:pPr>
        <w:spacing w:line="276" w:lineRule="auto"/>
        <w:rPr>
          <w:rFonts w:ascii="Arial" w:hAnsi="Arial" w:cs="Arial"/>
          <w:color w:val="000000" w:themeColor="text1"/>
          <w:shd w:val="clear" w:color="auto" w:fill="FFFFFF"/>
        </w:rPr>
      </w:pPr>
    </w:p>
    <w:p w14:paraId="3B57E2E4" w14:textId="527413A4" w:rsidR="00A6047D" w:rsidRDefault="00B56E51" w:rsidP="00B56E51">
      <w:pPr>
        <w:spacing w:line="276" w:lineRule="auto"/>
        <w:rPr>
          <w:rFonts w:ascii="Arial" w:hAnsi="Arial" w:cs="Arial"/>
          <w:color w:val="000000"/>
        </w:rPr>
      </w:pPr>
      <w:r>
        <w:rPr>
          <w:rFonts w:ascii="Arial" w:hAnsi="Arial" w:cs="Arial"/>
          <w:color w:val="000000" w:themeColor="text1"/>
          <w:shd w:val="clear" w:color="auto" w:fill="FFFFFF"/>
        </w:rPr>
        <w:t xml:space="preserve">In the project over view I make </w:t>
      </w:r>
      <w:r w:rsidR="00C21126">
        <w:rPr>
          <w:rFonts w:ascii="Arial" w:hAnsi="Arial" w:cs="Arial"/>
          <w:color w:val="000000" w:themeColor="text1"/>
          <w:shd w:val="clear" w:color="auto" w:fill="FFFFFF"/>
        </w:rPr>
        <w:t>mention of</w:t>
      </w:r>
      <w:r>
        <w:rPr>
          <w:rFonts w:ascii="Arial" w:hAnsi="Arial" w:cs="Arial"/>
          <w:color w:val="000000" w:themeColor="text1"/>
          <w:shd w:val="clear" w:color="auto" w:fill="FFFFFF"/>
        </w:rPr>
        <w:t xml:space="preserve"> the difference between the labyrinth and the maze and lean heavy on the idea of the city as being more maze </w:t>
      </w:r>
      <w:r w:rsidR="00C21126">
        <w:rPr>
          <w:rFonts w:ascii="Arial" w:hAnsi="Arial" w:cs="Arial"/>
          <w:color w:val="000000" w:themeColor="text1"/>
          <w:shd w:val="clear" w:color="auto" w:fill="FFFFFF"/>
        </w:rPr>
        <w:t xml:space="preserve">like. As this statement form </w:t>
      </w:r>
      <w:r>
        <w:rPr>
          <w:rFonts w:ascii="Arial" w:hAnsi="Arial" w:cs="Arial"/>
          <w:color w:val="000000" w:themeColor="text1"/>
          <w:shd w:val="clear" w:color="auto" w:fill="FFFFFF"/>
        </w:rPr>
        <w:t xml:space="preserve">from Ingold </w:t>
      </w:r>
      <w:r w:rsidR="00C21126">
        <w:rPr>
          <w:rFonts w:ascii="Arial" w:hAnsi="Arial" w:cs="Arial"/>
          <w:color w:val="000000" w:themeColor="text1"/>
          <w:shd w:val="clear" w:color="auto" w:fill="FFFFFF"/>
        </w:rPr>
        <w:t xml:space="preserve">suggest </w:t>
      </w:r>
      <w:r>
        <w:rPr>
          <w:rFonts w:ascii="Arial" w:hAnsi="Arial" w:cs="Arial"/>
          <w:color w:val="000000" w:themeColor="text1"/>
          <w:shd w:val="clear" w:color="auto" w:fill="FFFFFF"/>
        </w:rPr>
        <w:t xml:space="preserve">“It </w:t>
      </w:r>
      <w:r w:rsidRPr="0067072A">
        <w:rPr>
          <w:rFonts w:ascii="Arial" w:hAnsi="Arial" w:cs="Arial"/>
          <w:color w:val="000000"/>
        </w:rPr>
        <w:t>offers the wanderer multiple choices on many different paths</w:t>
      </w:r>
      <w:r>
        <w:rPr>
          <w:rFonts w:ascii="Arial" w:hAnsi="Arial" w:cs="Arial"/>
          <w:color w:val="000000"/>
        </w:rPr>
        <w:t>.</w:t>
      </w:r>
      <w:r>
        <w:rPr>
          <w:rStyle w:val="FootnoteReference"/>
          <w:rFonts w:ascii="Arial" w:hAnsi="Arial" w:cs="Arial"/>
          <w:color w:val="000000"/>
        </w:rPr>
        <w:footnoteReference w:id="26"/>
      </w:r>
      <w:r>
        <w:rPr>
          <w:rFonts w:ascii="Arial" w:hAnsi="Arial" w:cs="Arial"/>
          <w:color w:val="000000"/>
        </w:rPr>
        <w:t xml:space="preserve"> </w:t>
      </w:r>
      <w:r w:rsidRPr="0067072A">
        <w:rPr>
          <w:rFonts w:ascii="Arial" w:hAnsi="Arial" w:cs="Arial"/>
          <w:color w:val="000000"/>
        </w:rPr>
        <w:t xml:space="preserve">however, these must end in a freely chosen dead end, where its </w:t>
      </w:r>
      <w:r w:rsidR="00C21126" w:rsidRPr="0067072A">
        <w:rPr>
          <w:rFonts w:ascii="Arial" w:hAnsi="Arial" w:cs="Arial"/>
          <w:color w:val="000000"/>
        </w:rPr>
        <w:lastRenderedPageBreak/>
        <w:t>w</w:t>
      </w:r>
      <w:r w:rsidR="00C21126">
        <w:rPr>
          <w:rFonts w:ascii="Arial" w:hAnsi="Arial" w:cs="Arial"/>
          <w:color w:val="000000"/>
        </w:rPr>
        <w:t>alls,</w:t>
      </w:r>
      <w:r>
        <w:rPr>
          <w:rFonts w:ascii="Arial" w:hAnsi="Arial" w:cs="Arial"/>
          <w:color w:val="000000"/>
        </w:rPr>
        <w:t xml:space="preserve"> stone </w:t>
      </w:r>
      <w:r w:rsidRPr="0067072A">
        <w:rPr>
          <w:rFonts w:ascii="Arial" w:hAnsi="Arial" w:cs="Arial"/>
          <w:color w:val="000000"/>
        </w:rPr>
        <w:t>and</w:t>
      </w:r>
      <w:r>
        <w:rPr>
          <w:rFonts w:ascii="Arial" w:hAnsi="Arial" w:cs="Arial"/>
          <w:color w:val="000000"/>
        </w:rPr>
        <w:t xml:space="preserve"> concert </w:t>
      </w:r>
      <w:r w:rsidRPr="0067072A">
        <w:rPr>
          <w:rFonts w:ascii="Arial" w:hAnsi="Arial" w:cs="Arial"/>
          <w:color w:val="000000"/>
        </w:rPr>
        <w:t>obstruct the view, causing the person to experience a sense that there is no</w:t>
      </w:r>
      <w:r>
        <w:rPr>
          <w:rFonts w:ascii="Arial" w:hAnsi="Arial" w:cs="Arial"/>
          <w:color w:val="000000"/>
        </w:rPr>
        <w:t xml:space="preserve"> </w:t>
      </w:r>
      <w:r w:rsidRPr="0067072A">
        <w:rPr>
          <w:rFonts w:ascii="Arial" w:hAnsi="Arial" w:cs="Arial"/>
          <w:color w:val="000000"/>
        </w:rPr>
        <w:t>other way then immediately ahead, trapping the inmate with “false antinomy of</w:t>
      </w:r>
      <w:r>
        <w:rPr>
          <w:rFonts w:ascii="Arial" w:hAnsi="Arial" w:cs="Arial"/>
          <w:color w:val="000000"/>
        </w:rPr>
        <w:t xml:space="preserve"> </w:t>
      </w:r>
      <w:r w:rsidRPr="0067072A">
        <w:rPr>
          <w:rFonts w:ascii="Arial" w:hAnsi="Arial" w:cs="Arial"/>
          <w:color w:val="000000"/>
        </w:rPr>
        <w:t>freedom and necessity”</w:t>
      </w:r>
      <w:r w:rsidR="00E16149">
        <w:rPr>
          <w:rFonts w:ascii="Arial" w:hAnsi="Arial" w:cs="Arial"/>
          <w:color w:val="000000"/>
        </w:rPr>
        <w:t xml:space="preserve"> </w:t>
      </w:r>
    </w:p>
    <w:p w14:paraId="358FA580" w14:textId="77777777" w:rsidR="001B4D21" w:rsidRDefault="001B4D21" w:rsidP="00B56E51">
      <w:pPr>
        <w:spacing w:line="276" w:lineRule="auto"/>
        <w:rPr>
          <w:rFonts w:ascii="Arial" w:hAnsi="Arial" w:cs="Arial"/>
          <w:color w:val="000000"/>
        </w:rPr>
      </w:pPr>
    </w:p>
    <w:p w14:paraId="71A9E922" w14:textId="186964F9" w:rsidR="00A6047D" w:rsidRDefault="001B4D21" w:rsidP="00B56E51">
      <w:pPr>
        <w:spacing w:line="276" w:lineRule="auto"/>
        <w:rPr>
          <w:rFonts w:ascii="Arial" w:hAnsi="Arial" w:cs="Arial"/>
          <w:color w:val="000000"/>
        </w:rPr>
      </w:pPr>
      <w:r w:rsidRPr="001B4D21">
        <w:rPr>
          <w:rFonts w:ascii="Arial" w:hAnsi="Arial" w:cs="Arial"/>
          <w:color w:val="000000"/>
        </w:rPr>
        <w:t>subsequently</w:t>
      </w:r>
      <w:r w:rsidR="00E16149">
        <w:rPr>
          <w:rFonts w:ascii="Arial" w:hAnsi="Arial" w:cs="Arial"/>
          <w:color w:val="000000"/>
        </w:rPr>
        <w:t xml:space="preserve"> </w:t>
      </w:r>
      <w:r>
        <w:rPr>
          <w:rFonts w:ascii="Arial" w:hAnsi="Arial" w:cs="Arial"/>
          <w:color w:val="000000"/>
        </w:rPr>
        <w:t xml:space="preserve">after some </w:t>
      </w:r>
      <w:r w:rsidR="00E16149">
        <w:rPr>
          <w:rFonts w:ascii="Arial" w:hAnsi="Arial" w:cs="Arial"/>
          <w:color w:val="000000"/>
        </w:rPr>
        <w:t xml:space="preserve">thought to this </w:t>
      </w:r>
      <w:r w:rsidR="00A6047D">
        <w:rPr>
          <w:rFonts w:ascii="Arial" w:hAnsi="Arial" w:cs="Arial"/>
          <w:color w:val="000000"/>
        </w:rPr>
        <w:t xml:space="preserve">statement, </w:t>
      </w:r>
      <w:r w:rsidR="00E16149">
        <w:rPr>
          <w:rFonts w:ascii="Arial" w:hAnsi="Arial" w:cs="Arial"/>
          <w:color w:val="000000"/>
        </w:rPr>
        <w:t xml:space="preserve">I </w:t>
      </w:r>
      <w:r w:rsidR="00A6047D">
        <w:rPr>
          <w:rFonts w:ascii="Arial" w:hAnsi="Arial" w:cs="Arial"/>
          <w:color w:val="000000"/>
        </w:rPr>
        <w:t>decided that</w:t>
      </w:r>
      <w:r w:rsidR="00E16149">
        <w:rPr>
          <w:rFonts w:ascii="Arial" w:hAnsi="Arial" w:cs="Arial"/>
          <w:color w:val="000000"/>
        </w:rPr>
        <w:t xml:space="preserve"> I should shape the copper strip according to the direction of my </w:t>
      </w:r>
      <w:r w:rsidR="00C21126">
        <w:rPr>
          <w:rFonts w:ascii="Arial" w:hAnsi="Arial" w:cs="Arial"/>
          <w:color w:val="000000"/>
        </w:rPr>
        <w:t>walks.</w:t>
      </w:r>
    </w:p>
    <w:p w14:paraId="2319EBB8" w14:textId="77777777" w:rsidR="00A6047D" w:rsidRDefault="00A6047D" w:rsidP="00B56E51">
      <w:pPr>
        <w:spacing w:line="276" w:lineRule="auto"/>
        <w:rPr>
          <w:rFonts w:ascii="Arial" w:hAnsi="Arial" w:cs="Arial"/>
          <w:color w:val="000000"/>
        </w:rPr>
      </w:pPr>
    </w:p>
    <w:p w14:paraId="0FC09B11" w14:textId="77777777" w:rsidR="00D002EE" w:rsidRPr="00B56E51" w:rsidRDefault="00C44463" w:rsidP="00D002EE">
      <w:pPr>
        <w:spacing w:line="276" w:lineRule="auto"/>
        <w:rPr>
          <w:rFonts w:ascii="Arial" w:hAnsi="Arial" w:cs="Arial"/>
          <w:color w:val="000000"/>
        </w:rPr>
      </w:pPr>
      <w:r>
        <w:rPr>
          <w:rFonts w:ascii="Arial" w:hAnsi="Arial" w:cs="Arial"/>
          <w:color w:val="000000"/>
        </w:rPr>
        <w:t>Drawing from</w:t>
      </w:r>
      <w:r w:rsidR="00E944CD">
        <w:rPr>
          <w:rFonts w:ascii="Arial" w:hAnsi="Arial" w:cs="Arial"/>
          <w:color w:val="000000"/>
        </w:rPr>
        <w:t xml:space="preserve"> the project I walk therefore I </w:t>
      </w:r>
      <w:r>
        <w:rPr>
          <w:rFonts w:ascii="Arial" w:hAnsi="Arial" w:cs="Arial"/>
          <w:color w:val="000000"/>
        </w:rPr>
        <w:t>am in</w:t>
      </w:r>
      <w:r w:rsidR="00E944CD">
        <w:rPr>
          <w:rFonts w:ascii="Arial" w:hAnsi="Arial" w:cs="Arial"/>
          <w:color w:val="000000"/>
        </w:rPr>
        <w:t xml:space="preserve"> studio 4, I used a press brake to bend the copper at right angles, translating my walk into a sequence of turns: right from building 49 into </w:t>
      </w:r>
      <w:r>
        <w:rPr>
          <w:rFonts w:ascii="Arial" w:hAnsi="Arial" w:cs="Arial"/>
          <w:color w:val="000000"/>
        </w:rPr>
        <w:t>Franklin Street</w:t>
      </w:r>
      <w:r w:rsidR="00E944CD">
        <w:rPr>
          <w:rFonts w:ascii="Arial" w:hAnsi="Arial" w:cs="Arial"/>
          <w:color w:val="000000"/>
        </w:rPr>
        <w:t>, along Swanston Street and left, then on Victoria Street and left again</w:t>
      </w:r>
      <w:r>
        <w:rPr>
          <w:rFonts w:ascii="Arial" w:hAnsi="Arial" w:cs="Arial"/>
          <w:color w:val="000000"/>
        </w:rPr>
        <w:t xml:space="preserve"> and so on till I had the different walks mapped out in the coper strips .</w:t>
      </w:r>
      <w:r w:rsidR="00FA42A4">
        <w:rPr>
          <w:rStyle w:val="FootnoteReference"/>
          <w:rFonts w:ascii="Arial" w:hAnsi="Arial" w:cs="Arial"/>
          <w:color w:val="000000"/>
        </w:rPr>
        <w:footnoteReference w:id="27"/>
      </w:r>
      <w:r w:rsidR="008B65EE">
        <w:rPr>
          <w:rFonts w:ascii="Arial" w:hAnsi="Arial" w:cs="Arial"/>
          <w:color w:val="000000"/>
        </w:rPr>
        <w:t xml:space="preserve"> </w:t>
      </w:r>
      <w:r w:rsidR="00D002EE">
        <w:rPr>
          <w:rFonts w:ascii="Arial" w:hAnsi="Arial" w:cs="Arial"/>
          <w:color w:val="000000"/>
        </w:rPr>
        <w:t xml:space="preserve">These are the same copper plate used in both project studio 3 and 4 and while cutting it into new shapes, I noticed traces of the original text remained on one side of each piece. These ghosted words introduce </w:t>
      </w:r>
      <w:r w:rsidR="00D002EE" w:rsidRPr="00AE6D73">
        <w:rPr>
          <w:rFonts w:ascii="Arial" w:hAnsi="Arial" w:cs="Arial"/>
          <w:color w:val="000000"/>
        </w:rPr>
        <w:t>elusive</w:t>
      </w:r>
      <w:r w:rsidR="00D002EE">
        <w:rPr>
          <w:rFonts w:ascii="Arial" w:hAnsi="Arial" w:cs="Arial"/>
          <w:color w:val="000000"/>
        </w:rPr>
        <w:t xml:space="preserve"> hierarch, suggesting layers of time, memory, and movement </w:t>
      </w:r>
      <w:r w:rsidR="00D002EE" w:rsidRPr="00436466">
        <w:rPr>
          <w:rFonts w:ascii="Arial" w:hAnsi="Arial" w:cs="Arial"/>
          <w:color w:val="000000"/>
        </w:rPr>
        <w:t>engraved</w:t>
      </w:r>
      <w:r w:rsidR="00D002EE">
        <w:rPr>
          <w:rFonts w:ascii="Arial" w:hAnsi="Arial" w:cs="Arial"/>
          <w:color w:val="000000"/>
        </w:rPr>
        <w:t xml:space="preserve"> into the material itself.</w:t>
      </w:r>
    </w:p>
    <w:p w14:paraId="6B099159" w14:textId="77777777" w:rsidR="00D002EE" w:rsidRPr="003660E2" w:rsidRDefault="00D002EE" w:rsidP="00D002EE">
      <w:pPr>
        <w:spacing w:line="276" w:lineRule="auto"/>
        <w:rPr>
          <w:rFonts w:ascii="Arial" w:hAnsi="Arial" w:cs="Arial"/>
          <w:color w:val="000000" w:themeColor="text1"/>
          <w:shd w:val="clear" w:color="auto" w:fill="FFFFFF"/>
        </w:rPr>
      </w:pPr>
    </w:p>
    <w:p w14:paraId="0704E681" w14:textId="77777777" w:rsidR="00217418" w:rsidRDefault="008B65EE" w:rsidP="00B56E51">
      <w:pPr>
        <w:spacing w:line="276" w:lineRule="auto"/>
        <w:rPr>
          <w:noProof/>
          <w14:ligatures w14:val="standardContextual"/>
        </w:rPr>
      </w:pPr>
      <w:r>
        <w:rPr>
          <w:rFonts w:ascii="Arial" w:hAnsi="Arial" w:cs="Arial"/>
          <w:color w:val="000000"/>
        </w:rPr>
        <w:t xml:space="preserve">Then having done this I constructed a </w:t>
      </w:r>
      <w:r w:rsidR="0052179F">
        <w:rPr>
          <w:rFonts w:ascii="Arial" w:hAnsi="Arial" w:cs="Arial"/>
          <w:color w:val="000000"/>
        </w:rPr>
        <w:t>maze</w:t>
      </w:r>
      <w:r>
        <w:rPr>
          <w:rFonts w:ascii="Arial" w:hAnsi="Arial" w:cs="Arial"/>
          <w:color w:val="000000"/>
        </w:rPr>
        <w:t xml:space="preserve"> out of these </w:t>
      </w:r>
      <w:r w:rsidR="00D002EE">
        <w:rPr>
          <w:rFonts w:ascii="Arial" w:hAnsi="Arial" w:cs="Arial"/>
          <w:color w:val="000000"/>
        </w:rPr>
        <w:t>strips,</w:t>
      </w:r>
      <w:r>
        <w:rPr>
          <w:rFonts w:ascii="Arial" w:hAnsi="Arial" w:cs="Arial"/>
          <w:color w:val="000000"/>
        </w:rPr>
        <w:t xml:space="preserve"> a </w:t>
      </w:r>
      <w:r w:rsidR="00217418">
        <w:rPr>
          <w:rFonts w:ascii="Arial" w:hAnsi="Arial" w:cs="Arial"/>
          <w:color w:val="000000"/>
        </w:rPr>
        <w:t>maze where</w:t>
      </w:r>
      <w:r>
        <w:rPr>
          <w:rFonts w:ascii="Arial" w:hAnsi="Arial" w:cs="Arial"/>
          <w:color w:val="000000"/>
        </w:rPr>
        <w:t xml:space="preserve"> you only view it by squatting down </w:t>
      </w:r>
      <w:r w:rsidR="0017020F">
        <w:rPr>
          <w:rFonts w:ascii="Arial" w:hAnsi="Arial" w:cs="Arial"/>
          <w:color w:val="000000"/>
        </w:rPr>
        <w:t xml:space="preserve">this restricts your viewing of the work as a whole and </w:t>
      </w:r>
      <w:r>
        <w:rPr>
          <w:rFonts w:ascii="Arial" w:hAnsi="Arial" w:cs="Arial"/>
          <w:color w:val="000000"/>
        </w:rPr>
        <w:t>give</w:t>
      </w:r>
      <w:r w:rsidR="0017020F">
        <w:rPr>
          <w:rFonts w:ascii="Arial" w:hAnsi="Arial" w:cs="Arial"/>
          <w:color w:val="000000"/>
        </w:rPr>
        <w:t>s</w:t>
      </w:r>
      <w:r>
        <w:rPr>
          <w:rFonts w:ascii="Arial" w:hAnsi="Arial" w:cs="Arial"/>
          <w:color w:val="000000"/>
        </w:rPr>
        <w:t xml:space="preserve"> you the illusion of b</w:t>
      </w:r>
      <w:r w:rsidR="0017020F">
        <w:rPr>
          <w:rFonts w:ascii="Arial" w:hAnsi="Arial" w:cs="Arial"/>
          <w:color w:val="000000"/>
        </w:rPr>
        <w:t xml:space="preserve">eing </w:t>
      </w:r>
      <w:r>
        <w:rPr>
          <w:rFonts w:ascii="Arial" w:hAnsi="Arial" w:cs="Arial"/>
          <w:color w:val="000000"/>
        </w:rPr>
        <w:t>lost, confused and a stray in the city</w:t>
      </w:r>
      <w:r w:rsidR="0017020F">
        <w:rPr>
          <w:rFonts w:ascii="Arial" w:hAnsi="Arial" w:cs="Arial"/>
          <w:color w:val="000000"/>
        </w:rPr>
        <w:t xml:space="preserve"> conceding my research and investigation in walking as an art form.</w:t>
      </w:r>
      <w:r w:rsidR="00217418" w:rsidRPr="00217418">
        <w:rPr>
          <w:noProof/>
          <w14:ligatures w14:val="standardContextual"/>
        </w:rPr>
        <w:t xml:space="preserve"> </w:t>
      </w:r>
    </w:p>
    <w:p w14:paraId="728A54AA" w14:textId="77777777" w:rsidR="00217418" w:rsidRDefault="00217418" w:rsidP="00B56E51">
      <w:pPr>
        <w:spacing w:line="276" w:lineRule="auto"/>
        <w:rPr>
          <w:noProof/>
          <w14:ligatures w14:val="standardContextual"/>
        </w:rPr>
      </w:pPr>
    </w:p>
    <w:p w14:paraId="6B2ABC71" w14:textId="3E4DD5A5" w:rsidR="00A6047D" w:rsidRDefault="00217418" w:rsidP="00B56E51">
      <w:pPr>
        <w:spacing w:line="276" w:lineRule="auto"/>
        <w:rPr>
          <w:rFonts w:ascii="Arial" w:hAnsi="Arial" w:cs="Arial"/>
          <w:color w:val="000000"/>
        </w:rPr>
      </w:pPr>
      <w:r>
        <w:rPr>
          <w:rFonts w:ascii="Arial" w:hAnsi="Arial" w:cs="Arial"/>
          <w:color w:val="000000"/>
        </w:rPr>
        <w:t xml:space="preserve">  </w:t>
      </w:r>
      <w:r>
        <w:rPr>
          <w:rFonts w:ascii="Arial" w:hAnsi="Arial" w:cs="Arial"/>
          <w:noProof/>
          <w:color w:val="000000"/>
          <w14:ligatures w14:val="standardContextual"/>
        </w:rPr>
        <w:drawing>
          <wp:inline distT="0" distB="0" distL="0" distR="0" wp14:anchorId="380F0975" wp14:editId="3786ECAC">
            <wp:extent cx="2616200" cy="1744038"/>
            <wp:effectExtent l="0" t="0" r="0" b="0"/>
            <wp:docPr id="4831953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95363" name="Picture 48319536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74207" cy="1782707"/>
                    </a:xfrm>
                    <a:prstGeom prst="rect">
                      <a:avLst/>
                    </a:prstGeom>
                  </pic:spPr>
                </pic:pic>
              </a:graphicData>
            </a:graphic>
          </wp:inline>
        </w:drawing>
      </w:r>
      <w:r>
        <w:rPr>
          <w:rFonts w:ascii="Arial" w:hAnsi="Arial" w:cs="Arial"/>
          <w:color w:val="000000"/>
        </w:rPr>
        <w:t xml:space="preserve"> </w:t>
      </w:r>
      <w:r>
        <w:rPr>
          <w:noProof/>
          <w14:ligatures w14:val="standardContextual"/>
        </w:rPr>
        <w:drawing>
          <wp:inline distT="0" distB="0" distL="0" distR="0" wp14:anchorId="502FE5F1" wp14:editId="4ED75FE6">
            <wp:extent cx="2603023" cy="1735252"/>
            <wp:effectExtent l="0" t="0" r="635" b="5080"/>
            <wp:docPr id="114058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87091" name="Picture 114058709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39609" cy="1759641"/>
                    </a:xfrm>
                    <a:prstGeom prst="rect">
                      <a:avLst/>
                    </a:prstGeom>
                  </pic:spPr>
                </pic:pic>
              </a:graphicData>
            </a:graphic>
          </wp:inline>
        </w:drawing>
      </w:r>
      <w:r>
        <w:rPr>
          <w:rFonts w:ascii="Arial" w:hAnsi="Arial" w:cs="Arial"/>
          <w:color w:val="000000"/>
        </w:rPr>
        <w:t xml:space="preserve">Brendan cooper studio 4 NT 2016 copper size 1meter by 44cm </w:t>
      </w:r>
    </w:p>
    <w:p w14:paraId="572F7362" w14:textId="77777777" w:rsidR="00A6047D" w:rsidRDefault="00A6047D" w:rsidP="00B56E51">
      <w:pPr>
        <w:spacing w:line="276" w:lineRule="auto"/>
        <w:rPr>
          <w:rFonts w:ascii="Arial" w:hAnsi="Arial" w:cs="Arial"/>
          <w:color w:val="000000"/>
        </w:rPr>
      </w:pPr>
    </w:p>
    <w:p w14:paraId="13D8B497" w14:textId="2AB55212" w:rsidR="0017037D" w:rsidRPr="0017037D" w:rsidRDefault="00E43831" w:rsidP="0017037D">
      <w:pPr>
        <w:spacing w:before="720" w:after="720"/>
        <w:rPr>
          <w:rFonts w:ascii="Segoe UI" w:hAnsi="Segoe UI" w:cs="Segoe UI"/>
        </w:rPr>
      </w:pPr>
      <w:r w:rsidRPr="00E43831">
        <w:rPr>
          <w:noProof/>
          <w14:ligatures w14:val="standardContextual"/>
        </w:rPr>
        <w:pict w14:anchorId="1F1C09C6">
          <v:rect id="_x0000_i1025" alt="" style="width:436.4pt;height:.05pt;mso-width-percent:0;mso-height-percent:0;mso-width-percent:0;mso-height-percent:0" o:hrpct="967" o:hralign="center" o:hrstd="t" o:hr="t" fillcolor="#a0a0a0" stroked="f"/>
        </w:pict>
      </w:r>
    </w:p>
    <w:p w14:paraId="7B94D1E1" w14:textId="77777777" w:rsidR="0017037D" w:rsidRPr="0017037D" w:rsidRDefault="0017037D" w:rsidP="0017037D"/>
    <w:p w14:paraId="5C13F280" w14:textId="7D4C163F" w:rsidR="0017020F" w:rsidRDefault="00217418" w:rsidP="00D002EE">
      <w:pPr>
        <w:pStyle w:val="p4"/>
        <w:spacing w:line="276" w:lineRule="auto"/>
        <w:rPr>
          <w:rFonts w:ascii="Arial" w:hAnsi="Arial" w:cs="Arial"/>
        </w:rPr>
      </w:pPr>
      <w:r>
        <w:rPr>
          <w:rFonts w:ascii="Arial" w:hAnsi="Arial" w:cs="Arial"/>
          <w:noProof/>
          <w14:ligatures w14:val="standardContextual"/>
        </w:rPr>
        <w:lastRenderedPageBreak/>
        <w:drawing>
          <wp:inline distT="0" distB="0" distL="0" distR="0" wp14:anchorId="6AFE65A5" wp14:editId="6D82D2A1">
            <wp:extent cx="4050673" cy="2700299"/>
            <wp:effectExtent l="0" t="0" r="635" b="5080"/>
            <wp:docPr id="5088081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08119" name="Picture 50880811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91562" cy="2727557"/>
                    </a:xfrm>
                    <a:prstGeom prst="rect">
                      <a:avLst/>
                    </a:prstGeom>
                  </pic:spPr>
                </pic:pic>
              </a:graphicData>
            </a:graphic>
          </wp:inline>
        </w:drawing>
      </w:r>
    </w:p>
    <w:p w14:paraId="4B6AB7D4" w14:textId="77777777" w:rsidR="0017020F" w:rsidRDefault="0017020F" w:rsidP="00D002EE">
      <w:pPr>
        <w:pStyle w:val="p4"/>
        <w:spacing w:line="276" w:lineRule="auto"/>
        <w:rPr>
          <w:rFonts w:ascii="Arial" w:hAnsi="Arial" w:cs="Arial"/>
        </w:rPr>
      </w:pPr>
    </w:p>
    <w:p w14:paraId="656894A2" w14:textId="77777777" w:rsidR="00217418" w:rsidRDefault="00217418" w:rsidP="00D002EE">
      <w:pPr>
        <w:pStyle w:val="p4"/>
        <w:spacing w:line="276" w:lineRule="auto"/>
        <w:rPr>
          <w:rFonts w:ascii="Arial" w:hAnsi="Arial" w:cs="Arial"/>
          <w:b/>
          <w:bCs/>
          <w:noProof/>
          <w:sz w:val="28"/>
          <w:szCs w:val="28"/>
          <w14:ligatures w14:val="standardContextual"/>
        </w:rPr>
      </w:pPr>
      <w:r>
        <w:rPr>
          <w:rFonts w:ascii="Arial" w:hAnsi="Arial" w:cs="Arial"/>
          <w:noProof/>
          <w14:ligatures w14:val="standardContextual"/>
        </w:rPr>
        <w:drawing>
          <wp:inline distT="0" distB="0" distL="0" distR="0" wp14:anchorId="2AF70F9D" wp14:editId="6F5D689A">
            <wp:extent cx="4056921" cy="2704465"/>
            <wp:effectExtent l="0" t="0" r="0" b="635"/>
            <wp:docPr id="1530443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4316" name="Picture 15304431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03540" cy="2735543"/>
                    </a:xfrm>
                    <a:prstGeom prst="rect">
                      <a:avLst/>
                    </a:prstGeom>
                  </pic:spPr>
                </pic:pic>
              </a:graphicData>
            </a:graphic>
          </wp:inline>
        </w:drawing>
      </w:r>
      <w:r w:rsidRPr="00217418">
        <w:rPr>
          <w:rFonts w:ascii="Arial" w:hAnsi="Arial" w:cs="Arial"/>
          <w:b/>
          <w:bCs/>
          <w:noProof/>
          <w:sz w:val="28"/>
          <w:szCs w:val="28"/>
          <w14:ligatures w14:val="standardContextual"/>
        </w:rPr>
        <w:t xml:space="preserve"> </w:t>
      </w:r>
    </w:p>
    <w:p w14:paraId="3CDAD3EB" w14:textId="77777777" w:rsidR="00217418" w:rsidRDefault="00217418" w:rsidP="00D002EE">
      <w:pPr>
        <w:pStyle w:val="p4"/>
        <w:spacing w:line="276" w:lineRule="auto"/>
        <w:rPr>
          <w:rFonts w:ascii="Arial" w:hAnsi="Arial" w:cs="Arial"/>
          <w:b/>
          <w:bCs/>
          <w:noProof/>
          <w:sz w:val="28"/>
          <w:szCs w:val="28"/>
          <w14:ligatures w14:val="standardContextual"/>
        </w:rPr>
      </w:pPr>
    </w:p>
    <w:p w14:paraId="6E89E57F" w14:textId="691DCA15" w:rsidR="0017020F" w:rsidRDefault="00217418" w:rsidP="00D002EE">
      <w:pPr>
        <w:pStyle w:val="p4"/>
        <w:spacing w:line="276" w:lineRule="auto"/>
        <w:rPr>
          <w:rFonts w:ascii="Arial" w:hAnsi="Arial" w:cs="Arial"/>
        </w:rPr>
      </w:pPr>
      <w:r>
        <w:rPr>
          <w:rFonts w:ascii="Arial" w:hAnsi="Arial" w:cs="Arial"/>
          <w:b/>
          <w:bCs/>
          <w:noProof/>
          <w:sz w:val="28"/>
          <w:szCs w:val="28"/>
          <w14:ligatures w14:val="standardContextual"/>
        </w:rPr>
        <w:drawing>
          <wp:inline distT="0" distB="0" distL="0" distR="0" wp14:anchorId="1B5A3801" wp14:editId="49A8E4C6">
            <wp:extent cx="4075973" cy="2717165"/>
            <wp:effectExtent l="0" t="0" r="1270" b="635"/>
            <wp:docPr id="4317051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05160" name="Picture 43170516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099572" cy="2732897"/>
                    </a:xfrm>
                    <a:prstGeom prst="rect">
                      <a:avLst/>
                    </a:prstGeom>
                  </pic:spPr>
                </pic:pic>
              </a:graphicData>
            </a:graphic>
          </wp:inline>
        </w:drawing>
      </w:r>
      <w:r w:rsidR="00DE4494">
        <w:rPr>
          <w:rFonts w:ascii="Arial" w:hAnsi="Arial" w:cs="Arial"/>
        </w:rPr>
        <w:t xml:space="preserve"> Brendan Cooper NT several copper plates arranged on a print in the form of a maze size 1 meter by 440 cm </w:t>
      </w:r>
    </w:p>
    <w:p w14:paraId="595CBF67" w14:textId="77777777" w:rsidR="00217418" w:rsidRDefault="00217418" w:rsidP="00C12B07">
      <w:pPr>
        <w:pStyle w:val="p4"/>
        <w:spacing w:line="276" w:lineRule="auto"/>
        <w:rPr>
          <w:rFonts w:ascii="Arial" w:hAnsi="Arial" w:cs="Arial"/>
        </w:rPr>
      </w:pPr>
    </w:p>
    <w:p w14:paraId="4CC5BD9A" w14:textId="77777777" w:rsidR="00217418" w:rsidRDefault="00217418" w:rsidP="00C12B07">
      <w:pPr>
        <w:pStyle w:val="p4"/>
        <w:spacing w:line="276" w:lineRule="auto"/>
        <w:rPr>
          <w:rFonts w:ascii="Arial" w:hAnsi="Arial" w:cs="Arial"/>
        </w:rPr>
      </w:pPr>
    </w:p>
    <w:p w14:paraId="2209FC1F" w14:textId="5627B7DF" w:rsidR="00C12B07" w:rsidRPr="00C12B07" w:rsidRDefault="00C12B07" w:rsidP="00C12B07">
      <w:pPr>
        <w:pStyle w:val="p4"/>
        <w:spacing w:line="276" w:lineRule="auto"/>
        <w:rPr>
          <w:rFonts w:ascii="Arial" w:hAnsi="Arial" w:cs="Arial"/>
          <w:b/>
          <w:bCs/>
          <w:sz w:val="28"/>
          <w:szCs w:val="28"/>
        </w:rPr>
      </w:pPr>
      <w:r w:rsidRPr="00C12B07">
        <w:rPr>
          <w:rFonts w:ascii="Arial" w:hAnsi="Arial" w:cs="Arial"/>
          <w:b/>
          <w:bCs/>
          <w:sz w:val="28"/>
          <w:szCs w:val="28"/>
        </w:rPr>
        <w:t xml:space="preserve">Bibliography </w:t>
      </w:r>
    </w:p>
    <w:p w14:paraId="490663EC" w14:textId="77777777" w:rsidR="00C12B07" w:rsidRDefault="00C12B07" w:rsidP="00C12B07">
      <w:pPr>
        <w:pStyle w:val="p4"/>
        <w:spacing w:line="276" w:lineRule="auto"/>
        <w:rPr>
          <w:rFonts w:ascii="Arial" w:hAnsi="Arial" w:cs="Arial"/>
        </w:rPr>
      </w:pPr>
    </w:p>
    <w:p w14:paraId="7419E7BB" w14:textId="0F12384C" w:rsidR="00C12B07" w:rsidRPr="00D002EE" w:rsidRDefault="00C12B07" w:rsidP="00C12B07">
      <w:pPr>
        <w:pStyle w:val="p4"/>
        <w:spacing w:line="276" w:lineRule="auto"/>
        <w:rPr>
          <w:rFonts w:ascii="Arial" w:hAnsi="Arial" w:cs="Arial"/>
          <w:sz w:val="24"/>
          <w:szCs w:val="24"/>
        </w:rPr>
      </w:pPr>
      <w:r w:rsidRPr="00393ECF">
        <w:rPr>
          <w:rFonts w:ascii="Arial" w:hAnsi="Arial" w:cs="Arial"/>
        </w:rPr>
        <w:t>Ballard, J</w:t>
      </w:r>
      <w:r>
        <w:rPr>
          <w:rFonts w:ascii="Arial" w:hAnsi="Arial" w:cs="Arial"/>
        </w:rPr>
        <w:t>.</w:t>
      </w:r>
      <w:r w:rsidRPr="00393ECF">
        <w:rPr>
          <w:rFonts w:ascii="Arial" w:hAnsi="Arial" w:cs="Arial"/>
        </w:rPr>
        <w:t xml:space="preserve"> G</w:t>
      </w:r>
      <w:r>
        <w:rPr>
          <w:rFonts w:ascii="Arial" w:hAnsi="Arial" w:cs="Arial"/>
        </w:rPr>
        <w:t xml:space="preserve">. </w:t>
      </w:r>
      <w:r w:rsidRPr="00393ECF">
        <w:rPr>
          <w:rFonts w:ascii="Arial" w:hAnsi="Arial" w:cs="Arial"/>
          <w:i/>
          <w:iCs/>
        </w:rPr>
        <w:t>High- Rise</w:t>
      </w:r>
      <w:r>
        <w:rPr>
          <w:rFonts w:ascii="Arial" w:hAnsi="Arial" w:cs="Arial"/>
        </w:rPr>
        <w:t>.</w:t>
      </w:r>
      <w:r w:rsidRPr="00393ECF">
        <w:rPr>
          <w:rFonts w:ascii="Arial" w:hAnsi="Arial" w:cs="Arial"/>
        </w:rPr>
        <w:t xml:space="preserve"> Fourth Estate</w:t>
      </w:r>
      <w:r>
        <w:rPr>
          <w:rFonts w:ascii="Arial" w:hAnsi="Arial" w:cs="Arial"/>
        </w:rPr>
        <w:t xml:space="preserve">, 2014. </w:t>
      </w:r>
    </w:p>
    <w:p w14:paraId="20DBF329" w14:textId="77777777" w:rsidR="00C12B07" w:rsidRDefault="00C12B07" w:rsidP="00C12B07">
      <w:pPr>
        <w:spacing w:line="276" w:lineRule="auto"/>
        <w:rPr>
          <w:rFonts w:ascii="Arial" w:hAnsi="Arial" w:cs="Arial"/>
        </w:rPr>
      </w:pPr>
    </w:p>
    <w:p w14:paraId="310C39E5" w14:textId="77777777" w:rsidR="00C12B07" w:rsidRDefault="00C12B07" w:rsidP="00C12B07">
      <w:pPr>
        <w:spacing w:line="276" w:lineRule="auto"/>
        <w:rPr>
          <w:rFonts w:ascii="Arial" w:hAnsi="Arial" w:cs="Arial"/>
        </w:rPr>
      </w:pPr>
      <w:r w:rsidRPr="00393ECF">
        <w:rPr>
          <w:rFonts w:ascii="Arial" w:hAnsi="Arial" w:cs="Arial"/>
        </w:rPr>
        <w:t>Borges, Jorge Luis</w:t>
      </w:r>
      <w:r>
        <w:rPr>
          <w:rFonts w:ascii="Arial" w:hAnsi="Arial" w:cs="Arial"/>
        </w:rPr>
        <w:t xml:space="preserve">. </w:t>
      </w:r>
      <w:r w:rsidRPr="00393ECF">
        <w:rPr>
          <w:rFonts w:ascii="Arial" w:hAnsi="Arial" w:cs="Arial"/>
        </w:rPr>
        <w:t xml:space="preserve">“The Garden of forking paths” In </w:t>
      </w:r>
      <w:r w:rsidRPr="00393ECF">
        <w:rPr>
          <w:rFonts w:ascii="Arial" w:hAnsi="Arial" w:cs="Arial"/>
          <w:i/>
          <w:iCs/>
        </w:rPr>
        <w:t>Labyrinths: Selected Stories and other writings</w:t>
      </w:r>
      <w:r>
        <w:rPr>
          <w:rFonts w:ascii="Arial" w:hAnsi="Arial" w:cs="Arial"/>
          <w:i/>
          <w:iCs/>
        </w:rPr>
        <w:t xml:space="preserve"> </w:t>
      </w:r>
      <w:r w:rsidRPr="00393ECF">
        <w:rPr>
          <w:rFonts w:ascii="Arial" w:hAnsi="Arial" w:cs="Arial"/>
        </w:rPr>
        <w:t>new directions</w:t>
      </w:r>
      <w:r>
        <w:rPr>
          <w:rFonts w:ascii="Arial" w:hAnsi="Arial" w:cs="Arial"/>
        </w:rPr>
        <w:t xml:space="preserve">.1964. </w:t>
      </w:r>
      <w:r w:rsidRPr="00393ECF">
        <w:rPr>
          <w:rFonts w:ascii="Arial" w:hAnsi="Arial" w:cs="Arial"/>
        </w:rPr>
        <w:t>55</w:t>
      </w:r>
      <w:r>
        <w:rPr>
          <w:rFonts w:ascii="Arial" w:hAnsi="Arial" w:cs="Arial"/>
        </w:rPr>
        <w:t xml:space="preserve"> </w:t>
      </w:r>
      <w:r w:rsidRPr="00393ECF">
        <w:rPr>
          <w:rFonts w:ascii="Arial" w:hAnsi="Arial" w:cs="Arial"/>
        </w:rPr>
        <w:t xml:space="preserve"> </w:t>
      </w:r>
    </w:p>
    <w:p w14:paraId="3D15E367" w14:textId="77777777" w:rsidR="00C12B07" w:rsidRPr="00393ECF" w:rsidRDefault="00C12B07" w:rsidP="00C12B07">
      <w:pPr>
        <w:spacing w:line="276" w:lineRule="auto"/>
        <w:rPr>
          <w:rFonts w:ascii="Arial" w:hAnsi="Arial" w:cs="Arial"/>
        </w:rPr>
      </w:pPr>
    </w:p>
    <w:p w14:paraId="4097B088" w14:textId="36E520E4" w:rsidR="00D21464" w:rsidRDefault="00D21464" w:rsidP="00C12B07">
      <w:pPr>
        <w:spacing w:line="276" w:lineRule="auto"/>
        <w:rPr>
          <w:rFonts w:ascii="Arial" w:hAnsi="Arial" w:cs="Arial"/>
        </w:rPr>
      </w:pPr>
      <w:r>
        <w:rPr>
          <w:rFonts w:ascii="Arial" w:hAnsi="Arial" w:cs="Arial"/>
        </w:rPr>
        <w:t xml:space="preserve">Bourgeois, L. </w:t>
      </w:r>
      <w:r w:rsidRPr="00D21464">
        <w:rPr>
          <w:rFonts w:ascii="Arial" w:hAnsi="Arial" w:cs="Arial"/>
          <w:i/>
          <w:iCs/>
        </w:rPr>
        <w:t>Ode A’ l Oubli</w:t>
      </w:r>
      <w:r>
        <w:rPr>
          <w:rFonts w:ascii="Arial" w:hAnsi="Arial" w:cs="Arial"/>
        </w:rPr>
        <w:t xml:space="preserve">. </w:t>
      </w:r>
      <w:r w:rsidR="004559F8">
        <w:rPr>
          <w:rFonts w:ascii="Arial" w:hAnsi="Arial" w:cs="Arial"/>
        </w:rPr>
        <w:t>MONA (Web Site) Accessed June 10, 2026.</w:t>
      </w:r>
      <w:r>
        <w:rPr>
          <w:rFonts w:ascii="Arial" w:hAnsi="Arial" w:cs="Arial"/>
        </w:rPr>
        <w:t xml:space="preserve"> </w:t>
      </w:r>
      <w:hyperlink r:id="rId38" w:history="1">
        <w:r w:rsidRPr="00A34E58">
          <w:rPr>
            <w:rStyle w:val="Hyperlink"/>
          </w:rPr>
          <w:t>https://www.moma.org/collection/works/98531</w:t>
        </w:r>
      </w:hyperlink>
    </w:p>
    <w:p w14:paraId="6994DA50" w14:textId="77777777" w:rsidR="00D21464" w:rsidRDefault="00D21464" w:rsidP="00C12B07">
      <w:pPr>
        <w:spacing w:line="276" w:lineRule="auto"/>
        <w:rPr>
          <w:rFonts w:ascii="Arial" w:hAnsi="Arial" w:cs="Arial"/>
        </w:rPr>
      </w:pPr>
    </w:p>
    <w:p w14:paraId="0BC1BEC3" w14:textId="165C2F72" w:rsidR="00C12B07" w:rsidRPr="00393ECF" w:rsidRDefault="00C12B07" w:rsidP="00C12B07">
      <w:pPr>
        <w:spacing w:line="276" w:lineRule="auto"/>
        <w:rPr>
          <w:rFonts w:ascii="Arial" w:hAnsi="Arial" w:cs="Arial"/>
        </w:rPr>
      </w:pPr>
      <w:r w:rsidRPr="00393ECF">
        <w:rPr>
          <w:rFonts w:ascii="Arial" w:hAnsi="Arial" w:cs="Arial"/>
        </w:rPr>
        <w:t>Cardiff, Janet.</w:t>
      </w:r>
      <w:r>
        <w:rPr>
          <w:rFonts w:ascii="Arial" w:hAnsi="Arial" w:cs="Arial"/>
        </w:rPr>
        <w:t xml:space="preserve"> </w:t>
      </w:r>
      <w:r w:rsidRPr="00393ECF">
        <w:rPr>
          <w:rFonts w:ascii="Arial" w:hAnsi="Arial" w:cs="Arial"/>
          <w:i/>
          <w:iCs/>
        </w:rPr>
        <w:t>Walk on: from Richard Long to Janet Cardiff.</w:t>
      </w:r>
      <w:r>
        <w:rPr>
          <w:rFonts w:ascii="Arial" w:hAnsi="Arial" w:cs="Arial"/>
          <w:i/>
          <w:iCs/>
        </w:rPr>
        <w:t xml:space="preserve"> </w:t>
      </w:r>
      <w:r w:rsidRPr="00393ECF">
        <w:rPr>
          <w:rFonts w:ascii="Arial" w:hAnsi="Arial" w:cs="Arial"/>
        </w:rPr>
        <w:t>Sunderland,</w:t>
      </w:r>
      <w:r>
        <w:rPr>
          <w:rFonts w:ascii="Arial" w:hAnsi="Arial" w:cs="Arial"/>
        </w:rPr>
        <w:t xml:space="preserve"> </w:t>
      </w:r>
      <w:r w:rsidRPr="00393ECF">
        <w:rPr>
          <w:rFonts w:ascii="Arial" w:hAnsi="Arial" w:cs="Arial"/>
        </w:rPr>
        <w:t>UK:</w:t>
      </w:r>
      <w:r>
        <w:rPr>
          <w:rFonts w:ascii="Arial" w:hAnsi="Arial" w:cs="Arial"/>
        </w:rPr>
        <w:t xml:space="preserve"> </w:t>
      </w:r>
      <w:r w:rsidRPr="00393ECF">
        <w:rPr>
          <w:rFonts w:ascii="Arial" w:hAnsi="Arial" w:cs="Arial"/>
        </w:rPr>
        <w:t>University of Sunderland Learning Development services</w:t>
      </w:r>
      <w:r>
        <w:rPr>
          <w:rFonts w:ascii="Arial" w:hAnsi="Arial" w:cs="Arial"/>
        </w:rPr>
        <w:t>. 2013.</w:t>
      </w:r>
    </w:p>
    <w:p w14:paraId="22BFF83D" w14:textId="77777777" w:rsidR="00C12B07" w:rsidRDefault="00C12B07" w:rsidP="00C12B07">
      <w:pPr>
        <w:spacing w:line="276" w:lineRule="auto"/>
        <w:rPr>
          <w:rFonts w:ascii="Arial" w:hAnsi="Arial" w:cs="Arial"/>
        </w:rPr>
      </w:pPr>
    </w:p>
    <w:p w14:paraId="39A2F4E2" w14:textId="77777777" w:rsidR="00C12B07" w:rsidRDefault="00C12B07" w:rsidP="00C12B07">
      <w:pPr>
        <w:spacing w:line="276" w:lineRule="auto"/>
        <w:rPr>
          <w:rFonts w:ascii="Arial" w:hAnsi="Arial" w:cs="Arial"/>
        </w:rPr>
      </w:pPr>
      <w:r>
        <w:rPr>
          <w:rFonts w:ascii="Arial" w:hAnsi="Arial" w:cs="Arial"/>
        </w:rPr>
        <w:t xml:space="preserve">Careri, Francesco. </w:t>
      </w:r>
      <w:r w:rsidRPr="0028575F">
        <w:rPr>
          <w:rFonts w:ascii="Arial" w:hAnsi="Arial" w:cs="Arial"/>
          <w:i/>
          <w:iCs/>
        </w:rPr>
        <w:t>Walkscapes walking as an aesthetic practice</w:t>
      </w:r>
      <w:r>
        <w:rPr>
          <w:rFonts w:ascii="Arial" w:hAnsi="Arial" w:cs="Arial"/>
        </w:rPr>
        <w:t>. Culicidae Architectural press.2002.</w:t>
      </w:r>
    </w:p>
    <w:p w14:paraId="3B9948D6" w14:textId="77777777" w:rsidR="00C12B07" w:rsidRDefault="00C12B07" w:rsidP="00C12B07">
      <w:pPr>
        <w:spacing w:line="276" w:lineRule="auto"/>
        <w:rPr>
          <w:rFonts w:ascii="Arial" w:hAnsi="Arial" w:cs="Arial"/>
        </w:rPr>
      </w:pPr>
    </w:p>
    <w:p w14:paraId="0E3FDA66" w14:textId="40196AD5" w:rsidR="00F72C3F" w:rsidRPr="008C738E" w:rsidRDefault="00F72C3F" w:rsidP="00F72C3F">
      <w:pPr>
        <w:pStyle w:val="p8"/>
        <w:spacing w:line="276" w:lineRule="auto"/>
        <w:rPr>
          <w:rFonts w:ascii="Arial" w:hAnsi="Arial" w:cs="Arial"/>
          <w:sz w:val="24"/>
          <w:szCs w:val="24"/>
        </w:rPr>
      </w:pPr>
      <w:r w:rsidRPr="008C738E">
        <w:rPr>
          <w:rFonts w:ascii="Arial" w:hAnsi="Arial" w:cs="Arial"/>
          <w:sz w:val="24"/>
          <w:szCs w:val="24"/>
        </w:rPr>
        <w:t>Davis, Cynthia</w:t>
      </w:r>
      <w:r>
        <w:rPr>
          <w:rFonts w:ascii="Arial" w:hAnsi="Arial" w:cs="Arial"/>
          <w:sz w:val="24"/>
          <w:szCs w:val="24"/>
        </w:rPr>
        <w:t xml:space="preserve">. </w:t>
      </w:r>
      <w:r w:rsidRPr="008C738E">
        <w:rPr>
          <w:rFonts w:ascii="Arial" w:hAnsi="Arial" w:cs="Arial"/>
          <w:sz w:val="24"/>
          <w:szCs w:val="24"/>
        </w:rPr>
        <w:t>retrieved.</w:t>
      </w:r>
      <w:r w:rsidR="003E49E0">
        <w:rPr>
          <w:rFonts w:ascii="Arial" w:hAnsi="Arial" w:cs="Arial"/>
          <w:sz w:val="24"/>
          <w:szCs w:val="24"/>
        </w:rPr>
        <w:t>9/6/</w:t>
      </w:r>
      <w:r w:rsidR="00DE4494">
        <w:rPr>
          <w:rFonts w:ascii="Arial" w:hAnsi="Arial" w:cs="Arial"/>
          <w:sz w:val="24"/>
          <w:szCs w:val="24"/>
        </w:rPr>
        <w:t xml:space="preserve">26 </w:t>
      </w:r>
      <w:r w:rsidR="00DE4494" w:rsidRPr="008C738E">
        <w:rPr>
          <w:rFonts w:ascii="Arial" w:hAnsi="Arial" w:cs="Arial"/>
          <w:sz w:val="24"/>
          <w:szCs w:val="24"/>
        </w:rPr>
        <w:t>from</w:t>
      </w:r>
      <w:r w:rsidRPr="008C738E">
        <w:rPr>
          <w:rFonts w:ascii="Arial" w:hAnsi="Arial" w:cs="Arial"/>
          <w:sz w:val="24"/>
          <w:szCs w:val="24"/>
        </w:rPr>
        <w:t xml:space="preserve"> Google</w:t>
      </w:r>
    </w:p>
    <w:p w14:paraId="42AA22C4" w14:textId="77777777" w:rsidR="00F72C3F" w:rsidRPr="008C738E" w:rsidRDefault="00F72C3F" w:rsidP="00F72C3F">
      <w:pPr>
        <w:pStyle w:val="p15"/>
        <w:spacing w:line="276" w:lineRule="auto"/>
        <w:rPr>
          <w:rFonts w:ascii="Arial" w:hAnsi="Arial" w:cs="Arial"/>
          <w:sz w:val="24"/>
          <w:szCs w:val="24"/>
        </w:rPr>
      </w:pPr>
      <w:r w:rsidRPr="008C738E">
        <w:rPr>
          <w:rFonts w:ascii="Arial" w:hAnsi="Arial" w:cs="Arial"/>
          <w:sz w:val="24"/>
          <w:szCs w:val="24"/>
        </w:rPr>
        <w:t>https://www.cynthiacdavis.com/artist-books#1</w:t>
      </w:r>
    </w:p>
    <w:p w14:paraId="26A3D9B3" w14:textId="77777777" w:rsidR="00F72C3F" w:rsidRDefault="00F72C3F" w:rsidP="00C12B07">
      <w:pPr>
        <w:spacing w:line="276" w:lineRule="auto"/>
        <w:rPr>
          <w:rFonts w:ascii="Arial" w:hAnsi="Arial" w:cs="Arial"/>
        </w:rPr>
      </w:pPr>
    </w:p>
    <w:p w14:paraId="028BFF34" w14:textId="59A4E9A2" w:rsidR="00C12B07" w:rsidRDefault="00C12B07" w:rsidP="00C12B07">
      <w:pPr>
        <w:spacing w:line="276" w:lineRule="auto"/>
        <w:rPr>
          <w:rFonts w:ascii="Arial" w:hAnsi="Arial" w:cs="Arial"/>
        </w:rPr>
      </w:pPr>
      <w:r w:rsidRPr="00393ECF">
        <w:rPr>
          <w:rFonts w:ascii="Arial" w:hAnsi="Arial" w:cs="Arial"/>
        </w:rPr>
        <w:t>Evans, David</w:t>
      </w:r>
      <w:r>
        <w:rPr>
          <w:rFonts w:ascii="Arial" w:hAnsi="Arial" w:cs="Arial"/>
        </w:rPr>
        <w:t>. The</w:t>
      </w:r>
      <w:r w:rsidRPr="00393ECF">
        <w:rPr>
          <w:rFonts w:ascii="Arial" w:hAnsi="Arial" w:cs="Arial"/>
          <w:i/>
          <w:iCs/>
        </w:rPr>
        <w:t xml:space="preserve"> art of walking: a field guide</w:t>
      </w:r>
      <w:r w:rsidRPr="00393ECF">
        <w:rPr>
          <w:rFonts w:ascii="Arial" w:hAnsi="Arial" w:cs="Arial"/>
        </w:rPr>
        <w:t>. Black Dog Publishing</w:t>
      </w:r>
      <w:r>
        <w:rPr>
          <w:rFonts w:ascii="Arial" w:hAnsi="Arial" w:cs="Arial"/>
        </w:rPr>
        <w:t>.</w:t>
      </w:r>
      <w:r w:rsidRPr="00393ECF">
        <w:rPr>
          <w:rFonts w:ascii="Arial" w:hAnsi="Arial" w:cs="Arial"/>
        </w:rPr>
        <w:t xml:space="preserve"> 2012</w:t>
      </w:r>
    </w:p>
    <w:p w14:paraId="4FCA2FFA" w14:textId="77777777" w:rsidR="00C12B07" w:rsidRPr="00393ECF" w:rsidRDefault="00C12B07" w:rsidP="00C12B07">
      <w:pPr>
        <w:spacing w:line="276" w:lineRule="auto"/>
        <w:rPr>
          <w:rFonts w:ascii="Arial" w:hAnsi="Arial" w:cs="Arial"/>
        </w:rPr>
      </w:pPr>
    </w:p>
    <w:p w14:paraId="399B0C1D" w14:textId="02D04BCE" w:rsidR="00F72C3F" w:rsidRPr="008C738E" w:rsidRDefault="00F72C3F" w:rsidP="00F72C3F">
      <w:pPr>
        <w:pStyle w:val="p8"/>
        <w:spacing w:line="276" w:lineRule="auto"/>
        <w:rPr>
          <w:rFonts w:ascii="Arial" w:hAnsi="Arial" w:cs="Arial"/>
          <w:sz w:val="24"/>
          <w:szCs w:val="24"/>
        </w:rPr>
      </w:pPr>
      <w:r w:rsidRPr="008C738E">
        <w:rPr>
          <w:rFonts w:ascii="Arial" w:hAnsi="Arial" w:cs="Arial"/>
          <w:sz w:val="24"/>
          <w:szCs w:val="24"/>
        </w:rPr>
        <w:t>Huxley, L</w:t>
      </w:r>
      <w:r>
        <w:rPr>
          <w:rFonts w:ascii="Arial" w:hAnsi="Arial" w:cs="Arial"/>
          <w:sz w:val="24"/>
          <w:szCs w:val="24"/>
        </w:rPr>
        <w:t xml:space="preserve">. </w:t>
      </w:r>
      <w:r w:rsidRPr="008C738E">
        <w:rPr>
          <w:rFonts w:ascii="Arial" w:hAnsi="Arial" w:cs="Arial"/>
          <w:i/>
          <w:iCs/>
          <w:sz w:val="24"/>
          <w:szCs w:val="24"/>
        </w:rPr>
        <w:t>This Timeless Moment</w:t>
      </w:r>
      <w:r>
        <w:rPr>
          <w:rFonts w:ascii="Arial" w:hAnsi="Arial" w:cs="Arial"/>
          <w:i/>
          <w:iCs/>
          <w:sz w:val="24"/>
          <w:szCs w:val="24"/>
        </w:rPr>
        <w:t>,</w:t>
      </w:r>
      <w:r w:rsidRPr="008C738E">
        <w:rPr>
          <w:rFonts w:ascii="Arial" w:hAnsi="Arial" w:cs="Arial"/>
          <w:i/>
          <w:iCs/>
          <w:sz w:val="24"/>
          <w:szCs w:val="24"/>
        </w:rPr>
        <w:t xml:space="preserve"> A Personal</w:t>
      </w:r>
    </w:p>
    <w:p w14:paraId="0C2C75F3" w14:textId="77777777" w:rsidR="00F72C3F" w:rsidRPr="008C738E" w:rsidRDefault="00F72C3F" w:rsidP="00F72C3F">
      <w:pPr>
        <w:pStyle w:val="p8"/>
        <w:spacing w:line="276" w:lineRule="auto"/>
        <w:rPr>
          <w:rFonts w:ascii="Arial" w:hAnsi="Arial" w:cs="Arial"/>
          <w:sz w:val="24"/>
          <w:szCs w:val="24"/>
        </w:rPr>
      </w:pPr>
      <w:r w:rsidRPr="008C738E">
        <w:rPr>
          <w:rFonts w:ascii="Arial" w:hAnsi="Arial" w:cs="Arial"/>
          <w:i/>
          <w:iCs/>
          <w:sz w:val="24"/>
          <w:szCs w:val="24"/>
        </w:rPr>
        <w:t xml:space="preserve">View of Aldous Huxley. </w:t>
      </w:r>
      <w:r w:rsidRPr="008C738E">
        <w:rPr>
          <w:rFonts w:ascii="Arial" w:hAnsi="Arial" w:cs="Arial"/>
          <w:sz w:val="24"/>
          <w:szCs w:val="24"/>
        </w:rPr>
        <w:t>Celestial Arts, Millbrae,</w:t>
      </w:r>
    </w:p>
    <w:p w14:paraId="20B5B4B6" w14:textId="424F70C8" w:rsidR="00F72C3F" w:rsidRPr="008C738E" w:rsidRDefault="00F72C3F" w:rsidP="00F72C3F">
      <w:pPr>
        <w:pStyle w:val="p8"/>
        <w:spacing w:line="276" w:lineRule="auto"/>
        <w:rPr>
          <w:rFonts w:ascii="Arial" w:hAnsi="Arial" w:cs="Arial"/>
          <w:sz w:val="24"/>
          <w:szCs w:val="24"/>
        </w:rPr>
      </w:pPr>
      <w:r w:rsidRPr="008C738E">
        <w:rPr>
          <w:rFonts w:ascii="Arial" w:hAnsi="Arial" w:cs="Arial"/>
          <w:sz w:val="24"/>
          <w:szCs w:val="24"/>
        </w:rPr>
        <w:t>California</w:t>
      </w:r>
      <w:r>
        <w:rPr>
          <w:rFonts w:ascii="Arial" w:hAnsi="Arial" w:cs="Arial"/>
          <w:sz w:val="24"/>
          <w:szCs w:val="24"/>
        </w:rPr>
        <w:t>,</w:t>
      </w:r>
      <w:r w:rsidRPr="00F72C3F">
        <w:rPr>
          <w:rFonts w:ascii="Arial" w:hAnsi="Arial" w:cs="Arial"/>
          <w:sz w:val="24"/>
          <w:szCs w:val="24"/>
        </w:rPr>
        <w:t xml:space="preserve"> </w:t>
      </w:r>
      <w:r w:rsidRPr="008C738E">
        <w:rPr>
          <w:rFonts w:ascii="Arial" w:hAnsi="Arial" w:cs="Arial"/>
          <w:sz w:val="24"/>
          <w:szCs w:val="24"/>
        </w:rPr>
        <w:t>1968.</w:t>
      </w:r>
    </w:p>
    <w:p w14:paraId="1C67629C" w14:textId="77777777" w:rsidR="00F72C3F" w:rsidRDefault="00F72C3F" w:rsidP="00C12B07">
      <w:pPr>
        <w:spacing w:line="276" w:lineRule="auto"/>
        <w:rPr>
          <w:rFonts w:ascii="Arial" w:hAnsi="Arial" w:cs="Arial"/>
        </w:rPr>
      </w:pPr>
    </w:p>
    <w:p w14:paraId="1A9F6B9B" w14:textId="7CA68C75" w:rsidR="00C12B07" w:rsidRDefault="00C12B07" w:rsidP="00C12B07">
      <w:pPr>
        <w:spacing w:line="276" w:lineRule="auto"/>
        <w:rPr>
          <w:rFonts w:ascii="Arial" w:hAnsi="Arial" w:cs="Arial"/>
        </w:rPr>
      </w:pPr>
      <w:r w:rsidRPr="00393ECF">
        <w:rPr>
          <w:rFonts w:ascii="Arial" w:hAnsi="Arial" w:cs="Arial"/>
        </w:rPr>
        <w:t>Ingold, T</w:t>
      </w:r>
      <w:r>
        <w:rPr>
          <w:rFonts w:ascii="Arial" w:hAnsi="Arial" w:cs="Arial"/>
        </w:rPr>
        <w:t>im.</w:t>
      </w:r>
      <w:r w:rsidRPr="00393ECF">
        <w:rPr>
          <w:rFonts w:ascii="Arial" w:hAnsi="Arial" w:cs="Arial"/>
          <w:i/>
          <w:iCs/>
        </w:rPr>
        <w:t xml:space="preserve"> Lines</w:t>
      </w:r>
      <w:r>
        <w:rPr>
          <w:rFonts w:ascii="Arial" w:hAnsi="Arial" w:cs="Arial"/>
          <w:i/>
          <w:iCs/>
        </w:rPr>
        <w:t>.</w:t>
      </w:r>
      <w:r w:rsidRPr="00393ECF">
        <w:rPr>
          <w:rFonts w:ascii="Arial" w:hAnsi="Arial" w:cs="Arial"/>
          <w:i/>
          <w:iCs/>
        </w:rPr>
        <w:t xml:space="preserve"> </w:t>
      </w:r>
      <w:r w:rsidRPr="0094224A">
        <w:rPr>
          <w:rFonts w:ascii="Arial" w:hAnsi="Arial" w:cs="Arial"/>
        </w:rPr>
        <w:t>Routledge</w:t>
      </w:r>
      <w:r w:rsidRPr="00393ECF">
        <w:rPr>
          <w:rFonts w:ascii="Arial" w:hAnsi="Arial" w:cs="Arial"/>
          <w:i/>
          <w:iCs/>
        </w:rPr>
        <w:t xml:space="preserve"> </w:t>
      </w:r>
      <w:r w:rsidRPr="00393ECF">
        <w:rPr>
          <w:rFonts w:ascii="Arial" w:hAnsi="Arial" w:cs="Arial"/>
        </w:rPr>
        <w:t>Classics</w:t>
      </w:r>
      <w:r>
        <w:rPr>
          <w:rFonts w:ascii="Arial" w:hAnsi="Arial" w:cs="Arial"/>
        </w:rPr>
        <w:t>, 2016.</w:t>
      </w:r>
      <w:r w:rsidRPr="00393ECF">
        <w:rPr>
          <w:rFonts w:ascii="Arial" w:hAnsi="Arial" w:cs="Arial"/>
        </w:rPr>
        <w:t xml:space="preserve"> </w:t>
      </w:r>
    </w:p>
    <w:p w14:paraId="70EFE55C" w14:textId="77777777" w:rsidR="00C12B07" w:rsidRPr="00393ECF" w:rsidRDefault="00C12B07" w:rsidP="00C12B07">
      <w:pPr>
        <w:spacing w:line="276" w:lineRule="auto"/>
        <w:rPr>
          <w:rFonts w:ascii="Arial" w:hAnsi="Arial" w:cs="Arial"/>
        </w:rPr>
      </w:pPr>
    </w:p>
    <w:p w14:paraId="3E3EE246" w14:textId="77777777" w:rsidR="00C12B07" w:rsidRDefault="00C12B07" w:rsidP="00C12B07">
      <w:pPr>
        <w:spacing w:line="276" w:lineRule="auto"/>
        <w:rPr>
          <w:rFonts w:ascii="Arial" w:hAnsi="Arial" w:cs="Arial"/>
        </w:rPr>
      </w:pPr>
      <w:r>
        <w:rPr>
          <w:rFonts w:ascii="Arial" w:hAnsi="Arial" w:cs="Arial"/>
        </w:rPr>
        <w:t xml:space="preserve">Janet, Cardiff. </w:t>
      </w:r>
      <w:r w:rsidRPr="008C0D28">
        <w:rPr>
          <w:rFonts w:ascii="Arial" w:hAnsi="Arial" w:cs="Arial"/>
          <w:i/>
          <w:iCs/>
        </w:rPr>
        <w:t>Walk on from Richard Long to Janet Cardiff</w:t>
      </w:r>
      <w:r>
        <w:rPr>
          <w:rFonts w:ascii="Arial" w:hAnsi="Arial" w:cs="Arial"/>
        </w:rPr>
        <w:t>. (University of Southerland learning Development services 2013).9</w:t>
      </w:r>
    </w:p>
    <w:p w14:paraId="0D7B67D5" w14:textId="77777777" w:rsidR="00C12B07" w:rsidRDefault="00C12B07" w:rsidP="00C12B07">
      <w:pPr>
        <w:spacing w:line="276" w:lineRule="auto"/>
        <w:rPr>
          <w:rFonts w:ascii="Arial" w:hAnsi="Arial" w:cs="Arial"/>
        </w:rPr>
      </w:pPr>
    </w:p>
    <w:p w14:paraId="524B0608" w14:textId="77777777" w:rsidR="00C12B07" w:rsidRPr="00393ECF" w:rsidRDefault="00C12B07" w:rsidP="00C12B07">
      <w:pPr>
        <w:spacing w:line="276" w:lineRule="auto"/>
        <w:rPr>
          <w:rFonts w:ascii="Arial" w:hAnsi="Arial" w:cs="Arial"/>
        </w:rPr>
      </w:pPr>
      <w:r w:rsidRPr="00393ECF">
        <w:rPr>
          <w:rFonts w:ascii="Arial" w:hAnsi="Arial" w:cs="Arial"/>
        </w:rPr>
        <w:t xml:space="preserve">Solnit, Rebecca. </w:t>
      </w:r>
      <w:r w:rsidRPr="00393ECF">
        <w:rPr>
          <w:rFonts w:ascii="Arial" w:hAnsi="Arial" w:cs="Arial"/>
          <w:i/>
          <w:iCs/>
        </w:rPr>
        <w:t>Wanderlust: A history of walking</w:t>
      </w:r>
      <w:r w:rsidRPr="00393ECF">
        <w:rPr>
          <w:rFonts w:ascii="Arial" w:hAnsi="Arial" w:cs="Arial"/>
        </w:rPr>
        <w:t>. Penguin</w:t>
      </w:r>
      <w:r>
        <w:rPr>
          <w:rFonts w:ascii="Arial" w:hAnsi="Arial" w:cs="Arial"/>
        </w:rPr>
        <w:t>.</w:t>
      </w:r>
      <w:r w:rsidRPr="007E655E">
        <w:rPr>
          <w:rFonts w:ascii="Arial" w:hAnsi="Arial" w:cs="Arial"/>
        </w:rPr>
        <w:t xml:space="preserve"> </w:t>
      </w:r>
      <w:r w:rsidRPr="00393ECF">
        <w:rPr>
          <w:rFonts w:ascii="Arial" w:hAnsi="Arial" w:cs="Arial"/>
        </w:rPr>
        <w:t>2007</w:t>
      </w:r>
    </w:p>
    <w:p w14:paraId="23334ED4" w14:textId="77777777" w:rsidR="00C12B07" w:rsidRDefault="00C12B07" w:rsidP="00C12B07">
      <w:pPr>
        <w:spacing w:line="276" w:lineRule="auto"/>
        <w:rPr>
          <w:rFonts w:ascii="Arial" w:hAnsi="Arial" w:cs="Arial"/>
        </w:rPr>
      </w:pPr>
    </w:p>
    <w:p w14:paraId="0263E067" w14:textId="77777777" w:rsidR="00C12B07" w:rsidRDefault="00C12B07" w:rsidP="00C12B07">
      <w:pPr>
        <w:spacing w:line="276" w:lineRule="auto"/>
        <w:rPr>
          <w:rFonts w:ascii="Arial" w:hAnsi="Arial" w:cs="Arial"/>
        </w:rPr>
      </w:pPr>
      <w:r w:rsidRPr="00393ECF">
        <w:rPr>
          <w:rFonts w:ascii="Arial" w:hAnsi="Arial" w:cs="Arial"/>
        </w:rPr>
        <w:t>Solnit, Rebecca.</w:t>
      </w:r>
      <w:r>
        <w:rPr>
          <w:rFonts w:ascii="Arial" w:hAnsi="Arial" w:cs="Arial"/>
        </w:rPr>
        <w:t xml:space="preserve"> </w:t>
      </w:r>
      <w:r w:rsidRPr="009F6973">
        <w:rPr>
          <w:rFonts w:ascii="Arial" w:hAnsi="Arial" w:cs="Arial"/>
          <w:i/>
          <w:iCs/>
        </w:rPr>
        <w:t>Wanderlust</w:t>
      </w:r>
      <w:r>
        <w:rPr>
          <w:rFonts w:ascii="Arial" w:hAnsi="Arial" w:cs="Arial"/>
          <w:i/>
          <w:iCs/>
        </w:rPr>
        <w:t xml:space="preserve">: </w:t>
      </w:r>
      <w:r w:rsidRPr="009F6973">
        <w:rPr>
          <w:rFonts w:ascii="Arial" w:hAnsi="Arial" w:cs="Arial"/>
          <w:i/>
          <w:iCs/>
        </w:rPr>
        <w:t xml:space="preserve">Actions, </w:t>
      </w:r>
      <w:r>
        <w:rPr>
          <w:rFonts w:ascii="Arial" w:hAnsi="Arial" w:cs="Arial"/>
          <w:i/>
          <w:iCs/>
        </w:rPr>
        <w:t>T</w:t>
      </w:r>
      <w:r w:rsidRPr="009F6973">
        <w:rPr>
          <w:rFonts w:ascii="Arial" w:hAnsi="Arial" w:cs="Arial"/>
          <w:i/>
          <w:iCs/>
        </w:rPr>
        <w:t xml:space="preserve">races, </w:t>
      </w:r>
      <w:r>
        <w:rPr>
          <w:rFonts w:ascii="Arial" w:hAnsi="Arial" w:cs="Arial"/>
          <w:i/>
          <w:iCs/>
        </w:rPr>
        <w:t>J</w:t>
      </w:r>
      <w:r w:rsidRPr="009F6973">
        <w:rPr>
          <w:rFonts w:ascii="Arial" w:hAnsi="Arial" w:cs="Arial"/>
          <w:i/>
          <w:iCs/>
        </w:rPr>
        <w:t>ourneys</w:t>
      </w:r>
      <w:r>
        <w:rPr>
          <w:rFonts w:ascii="Arial" w:hAnsi="Arial" w:cs="Arial"/>
          <w:i/>
          <w:iCs/>
        </w:rPr>
        <w:t>.</w:t>
      </w:r>
      <w:r w:rsidRPr="00393ECF">
        <w:rPr>
          <w:rFonts w:ascii="Arial" w:hAnsi="Arial" w:cs="Arial"/>
        </w:rPr>
        <w:t xml:space="preserve"> MIT Press</w:t>
      </w:r>
      <w:r>
        <w:rPr>
          <w:rFonts w:ascii="Arial" w:hAnsi="Arial" w:cs="Arial"/>
        </w:rPr>
        <w:t>.</w:t>
      </w:r>
      <w:r w:rsidRPr="007E655E">
        <w:rPr>
          <w:rFonts w:ascii="Arial" w:hAnsi="Arial" w:cs="Arial"/>
        </w:rPr>
        <w:t xml:space="preserve"> </w:t>
      </w:r>
      <w:r w:rsidRPr="00393ECF">
        <w:rPr>
          <w:rFonts w:ascii="Arial" w:hAnsi="Arial" w:cs="Arial"/>
        </w:rPr>
        <w:t>2017</w:t>
      </w:r>
    </w:p>
    <w:p w14:paraId="4CA48A89" w14:textId="77777777" w:rsidR="00C12B07" w:rsidRPr="00393ECF" w:rsidRDefault="00C12B07" w:rsidP="00C12B07">
      <w:pPr>
        <w:spacing w:line="276" w:lineRule="auto"/>
        <w:rPr>
          <w:rFonts w:ascii="Arial" w:hAnsi="Arial" w:cs="Arial"/>
        </w:rPr>
      </w:pPr>
    </w:p>
    <w:p w14:paraId="5F638FAC" w14:textId="77777777" w:rsidR="00C12B07" w:rsidRDefault="00C12B07" w:rsidP="00C12B07">
      <w:pPr>
        <w:spacing w:line="276" w:lineRule="auto"/>
      </w:pPr>
      <w:r>
        <w:t xml:space="preserve"> Tolkien, J. R. R., Chuck Dixon, and David Wenzel. </w:t>
      </w:r>
      <w:r w:rsidRPr="006A5F3F">
        <w:rPr>
          <w:i/>
          <w:iCs/>
        </w:rPr>
        <w:t>The Hobbit</w:t>
      </w:r>
      <w:r>
        <w:t xml:space="preserve">.  Del Rey trade paperback ed. New York: Del Rey, 2012. </w:t>
      </w:r>
    </w:p>
    <w:p w14:paraId="5DBE0729" w14:textId="77777777" w:rsidR="003E49E0" w:rsidRDefault="003E49E0" w:rsidP="00C12B07">
      <w:pPr>
        <w:spacing w:line="276" w:lineRule="auto"/>
      </w:pPr>
    </w:p>
    <w:p w14:paraId="630A6CFB" w14:textId="44A19339" w:rsidR="003E49E0" w:rsidRDefault="003E49E0" w:rsidP="00C12B07">
      <w:pPr>
        <w:spacing w:line="276" w:lineRule="auto"/>
      </w:pPr>
    </w:p>
    <w:p w14:paraId="4E401F0D" w14:textId="77777777" w:rsidR="00C12B07" w:rsidRDefault="00C12B07" w:rsidP="00C12B07"/>
    <w:p w14:paraId="7D1120F5" w14:textId="77777777" w:rsidR="00C12B07" w:rsidRDefault="00C12B07" w:rsidP="00C12B07">
      <w:pPr>
        <w:rPr>
          <w:rFonts w:ascii="Arial" w:hAnsi="Arial" w:cs="Arial"/>
          <w:b/>
          <w:bCs/>
          <w:sz w:val="28"/>
          <w:szCs w:val="28"/>
        </w:rPr>
      </w:pPr>
    </w:p>
    <w:p w14:paraId="12CB102A" w14:textId="77777777" w:rsidR="00C12B07" w:rsidRDefault="00C12B07" w:rsidP="00C12B07">
      <w:pPr>
        <w:rPr>
          <w:rFonts w:ascii="Arial" w:hAnsi="Arial" w:cs="Arial"/>
          <w:b/>
          <w:bCs/>
          <w:sz w:val="28"/>
          <w:szCs w:val="28"/>
        </w:rPr>
      </w:pPr>
    </w:p>
    <w:p w14:paraId="3FBD5571" w14:textId="77777777" w:rsidR="00D21464" w:rsidRDefault="00D21464" w:rsidP="00C12B07">
      <w:pPr>
        <w:rPr>
          <w:rFonts w:ascii="Arial" w:hAnsi="Arial" w:cs="Arial"/>
          <w:b/>
          <w:bCs/>
          <w:sz w:val="28"/>
          <w:szCs w:val="28"/>
        </w:rPr>
      </w:pPr>
    </w:p>
    <w:sectPr w:rsidR="00D21464" w:rsidSect="00A6047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FAAE60" w14:textId="77777777" w:rsidR="00E43831" w:rsidRDefault="00E43831" w:rsidP="003656A0">
      <w:r>
        <w:separator/>
      </w:r>
    </w:p>
  </w:endnote>
  <w:endnote w:type="continuationSeparator" w:id="0">
    <w:p w14:paraId="6479AE6A" w14:textId="77777777" w:rsidR="00E43831" w:rsidRDefault="00E43831" w:rsidP="0036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E78A01" w14:textId="77777777" w:rsidR="00E43831" w:rsidRDefault="00E43831" w:rsidP="003656A0">
      <w:r>
        <w:separator/>
      </w:r>
    </w:p>
  </w:footnote>
  <w:footnote w:type="continuationSeparator" w:id="0">
    <w:p w14:paraId="469172FF" w14:textId="77777777" w:rsidR="00E43831" w:rsidRDefault="00E43831" w:rsidP="003656A0">
      <w:r>
        <w:continuationSeparator/>
      </w:r>
    </w:p>
  </w:footnote>
  <w:footnote w:id="1">
    <w:p w14:paraId="04431526" w14:textId="61F6BA20" w:rsidR="008B5011" w:rsidRDefault="008B5011">
      <w:pPr>
        <w:pStyle w:val="FootnoteText"/>
      </w:pPr>
      <w:r>
        <w:rPr>
          <w:rStyle w:val="FootnoteReference"/>
        </w:rPr>
        <w:footnoteRef/>
      </w:r>
      <w:r>
        <w:t xml:space="preserve"> </w:t>
      </w:r>
      <w:r w:rsidRPr="00A81AA2">
        <w:rPr>
          <w:rFonts w:ascii="Arial" w:hAnsi="Arial" w:cs="Arial"/>
          <w:sz w:val="24"/>
          <w:szCs w:val="24"/>
        </w:rPr>
        <w:t xml:space="preserve">Tim Ingold, </w:t>
      </w:r>
      <w:r w:rsidRPr="00A81AA2">
        <w:rPr>
          <w:rFonts w:ascii="Arial" w:hAnsi="Arial" w:cs="Arial"/>
          <w:i/>
          <w:iCs/>
          <w:sz w:val="24"/>
          <w:szCs w:val="24"/>
        </w:rPr>
        <w:t>Lines (</w:t>
      </w:r>
      <w:r w:rsidRPr="00A81AA2">
        <w:rPr>
          <w:rFonts w:ascii="Arial" w:hAnsi="Arial" w:cs="Arial"/>
          <w:sz w:val="24"/>
          <w:szCs w:val="24"/>
        </w:rPr>
        <w:t>Routledge</w:t>
      </w:r>
      <w:r w:rsidRPr="00A81AA2">
        <w:rPr>
          <w:rFonts w:ascii="Arial" w:hAnsi="Arial" w:cs="Arial"/>
          <w:i/>
          <w:iCs/>
          <w:sz w:val="24"/>
          <w:szCs w:val="24"/>
        </w:rPr>
        <w:t xml:space="preserve"> </w:t>
      </w:r>
      <w:r w:rsidRPr="00A81AA2">
        <w:rPr>
          <w:rFonts w:ascii="Arial" w:hAnsi="Arial" w:cs="Arial"/>
          <w:sz w:val="24"/>
          <w:szCs w:val="24"/>
        </w:rPr>
        <w:t>Classics, 2015),</w:t>
      </w:r>
    </w:p>
  </w:footnote>
  <w:footnote w:id="2">
    <w:p w14:paraId="716109A8" w14:textId="73F2755F" w:rsidR="001F00A0" w:rsidRPr="001F00A0" w:rsidRDefault="001F00A0">
      <w:pPr>
        <w:pStyle w:val="FootnoteText"/>
        <w:rPr>
          <w:rFonts w:ascii="Arial" w:hAnsi="Arial" w:cs="Arial"/>
          <w:color w:val="000000" w:themeColor="text1"/>
          <w:sz w:val="24"/>
          <w:szCs w:val="24"/>
        </w:rPr>
      </w:pPr>
      <w:r w:rsidRPr="001F00A0">
        <w:rPr>
          <w:rStyle w:val="FootnoteReference"/>
          <w:rFonts w:ascii="Arial" w:hAnsi="Arial" w:cs="Arial"/>
          <w:color w:val="000000" w:themeColor="text1"/>
          <w:sz w:val="24"/>
          <w:szCs w:val="24"/>
        </w:rPr>
        <w:footnoteRef/>
      </w:r>
      <w:r w:rsidRPr="001F00A0">
        <w:rPr>
          <w:rFonts w:ascii="Arial" w:hAnsi="Arial" w:cs="Arial"/>
          <w:color w:val="000000" w:themeColor="text1"/>
          <w:sz w:val="24"/>
          <w:szCs w:val="24"/>
        </w:rPr>
        <w:t xml:space="preserve"> Text generated using Val, Jun 3,2026, RMIT, MFA https://val.rmit.edu.au/c/4455314e-2ed1-478d-87b2-24f53fa3a64b</w:t>
      </w:r>
    </w:p>
  </w:footnote>
  <w:footnote w:id="3">
    <w:p w14:paraId="2309E4C6" w14:textId="7F9D4261" w:rsidR="004D596C" w:rsidRDefault="004D596C">
      <w:pPr>
        <w:pStyle w:val="FootnoteText"/>
      </w:pPr>
    </w:p>
  </w:footnote>
  <w:footnote w:id="4">
    <w:p w14:paraId="64C86547" w14:textId="5EF6A47C" w:rsidR="00522B5B" w:rsidRDefault="00522B5B">
      <w:pPr>
        <w:pStyle w:val="FootnoteText"/>
      </w:pPr>
    </w:p>
  </w:footnote>
  <w:footnote w:id="5">
    <w:p w14:paraId="4A55D427" w14:textId="6C82D6C4" w:rsidR="00F76B56" w:rsidRPr="00AE6D73" w:rsidRDefault="004D596C" w:rsidP="00F76B56">
      <w:pPr>
        <w:spacing w:line="276" w:lineRule="auto"/>
        <w:rPr>
          <w:rFonts w:ascii="Arial" w:hAnsi="Arial" w:cs="Arial"/>
        </w:rPr>
      </w:pPr>
      <w:r>
        <w:rPr>
          <w:rStyle w:val="FootnoteReference"/>
        </w:rPr>
        <w:footnoteRef/>
      </w:r>
      <w:r>
        <w:t xml:space="preserve"> </w:t>
      </w:r>
      <w:r w:rsidRPr="00AE6D73">
        <w:rPr>
          <w:rFonts w:ascii="Arial" w:hAnsi="Arial" w:cs="Arial"/>
        </w:rPr>
        <w:t xml:space="preserve">Rebecca Solnit, </w:t>
      </w:r>
      <w:r w:rsidRPr="00AE6D73">
        <w:rPr>
          <w:rFonts w:ascii="Arial" w:hAnsi="Arial" w:cs="Arial"/>
          <w:i/>
          <w:iCs/>
        </w:rPr>
        <w:t xml:space="preserve">Wanderlust: Actions, Traces, Journeys </w:t>
      </w:r>
      <w:r w:rsidRPr="00AE6D73">
        <w:rPr>
          <w:rFonts w:ascii="Arial" w:hAnsi="Arial" w:cs="Arial"/>
        </w:rPr>
        <w:t xml:space="preserve">(Cambridge, MA: MIT Press, </w:t>
      </w:r>
      <w:r w:rsidR="00F76B56">
        <w:rPr>
          <w:rFonts w:ascii="Arial" w:hAnsi="Arial" w:cs="Arial"/>
        </w:rPr>
        <w:t>2017.</w:t>
      </w:r>
      <w:r w:rsidR="00F76B56" w:rsidRPr="00AE6D73">
        <w:rPr>
          <w:rStyle w:val="FootnoteReference"/>
          <w:rFonts w:ascii="Arial" w:hAnsi="Arial" w:cs="Arial"/>
        </w:rPr>
        <w:footnoteRef/>
      </w:r>
      <w:r w:rsidR="00F76B56" w:rsidRPr="00AE6D73">
        <w:rPr>
          <w:rFonts w:ascii="Arial" w:hAnsi="Arial" w:cs="Arial"/>
        </w:rPr>
        <w:t xml:space="preserve">  </w:t>
      </w:r>
    </w:p>
    <w:p w14:paraId="0DE5C1C3" w14:textId="59B8AFDD" w:rsidR="004D596C" w:rsidRPr="00AE6D73" w:rsidRDefault="004D596C" w:rsidP="004D596C">
      <w:pPr>
        <w:spacing w:line="276" w:lineRule="auto"/>
        <w:rPr>
          <w:rFonts w:ascii="Arial" w:hAnsi="Arial" w:cs="Arial"/>
        </w:rPr>
      </w:pPr>
    </w:p>
    <w:p w14:paraId="25B2F934" w14:textId="4247019A" w:rsidR="004D596C" w:rsidRDefault="004D596C">
      <w:pPr>
        <w:pStyle w:val="FootnoteText"/>
      </w:pPr>
    </w:p>
  </w:footnote>
  <w:footnote w:id="6">
    <w:p w14:paraId="798F8E7C" w14:textId="64D973D6" w:rsidR="004D596C" w:rsidRPr="00DA531E" w:rsidRDefault="004D596C">
      <w:pPr>
        <w:pStyle w:val="FootnoteText"/>
        <w:rPr>
          <w:rFonts w:ascii="Arial" w:hAnsi="Arial" w:cs="Arial"/>
          <w:sz w:val="24"/>
          <w:szCs w:val="24"/>
        </w:rPr>
      </w:pPr>
      <w:r w:rsidRPr="00DA531E">
        <w:rPr>
          <w:rStyle w:val="FootnoteReference"/>
          <w:rFonts w:ascii="Arial" w:hAnsi="Arial" w:cs="Arial"/>
          <w:sz w:val="24"/>
          <w:szCs w:val="24"/>
        </w:rPr>
        <w:footnoteRef/>
      </w:r>
      <w:r w:rsidRPr="00DA531E">
        <w:rPr>
          <w:rFonts w:ascii="Arial" w:hAnsi="Arial" w:cs="Arial"/>
          <w:sz w:val="24"/>
          <w:szCs w:val="24"/>
        </w:rPr>
        <w:t xml:space="preserve"> Walter Be</w:t>
      </w:r>
      <w:r w:rsidR="00DA531E" w:rsidRPr="00DA531E">
        <w:rPr>
          <w:rFonts w:ascii="Arial" w:hAnsi="Arial" w:cs="Arial"/>
          <w:sz w:val="24"/>
          <w:szCs w:val="24"/>
        </w:rPr>
        <w:t>njamin, berlin childhood around 1900. (Cambridge Belknap press of Harvard University press, 2006.</w:t>
      </w:r>
    </w:p>
  </w:footnote>
  <w:footnote w:id="7">
    <w:p w14:paraId="580EA586" w14:textId="77777777" w:rsidR="00DA531E" w:rsidRDefault="00DA531E">
      <w:pPr>
        <w:pStyle w:val="FootnoteText"/>
        <w:rPr>
          <w:rFonts w:ascii="Arial" w:hAnsi="Arial" w:cs="Arial"/>
          <w:sz w:val="24"/>
          <w:szCs w:val="24"/>
        </w:rPr>
      </w:pPr>
    </w:p>
    <w:p w14:paraId="525F1FC6" w14:textId="04414C09" w:rsidR="001D467A" w:rsidRPr="00AE6D73" w:rsidRDefault="001D467A">
      <w:pPr>
        <w:pStyle w:val="FootnoteText"/>
        <w:rPr>
          <w:rFonts w:ascii="Arial" w:hAnsi="Arial" w:cs="Arial"/>
          <w:sz w:val="24"/>
          <w:szCs w:val="24"/>
        </w:rPr>
      </w:pPr>
      <w:r w:rsidRPr="00AE6D73">
        <w:rPr>
          <w:rStyle w:val="FootnoteReference"/>
          <w:rFonts w:ascii="Arial" w:hAnsi="Arial" w:cs="Arial"/>
          <w:sz w:val="24"/>
          <w:szCs w:val="24"/>
        </w:rPr>
        <w:footnoteRef/>
      </w:r>
      <w:r w:rsidRPr="00AE6D73">
        <w:rPr>
          <w:rFonts w:ascii="Arial" w:hAnsi="Arial" w:cs="Arial"/>
          <w:sz w:val="24"/>
          <w:szCs w:val="24"/>
        </w:rPr>
        <w:t xml:space="preserve"> Walter Benjamin, Berlin childhood Around 1900. (Cambridge Belknap press of Harvard University press, 2006</w:t>
      </w:r>
      <w:r w:rsidR="00DA531E">
        <w:rPr>
          <w:rFonts w:ascii="Arial" w:hAnsi="Arial" w:cs="Arial"/>
          <w:sz w:val="24"/>
          <w:szCs w:val="24"/>
        </w:rPr>
        <w:t>.</w:t>
      </w:r>
    </w:p>
  </w:footnote>
  <w:footnote w:id="8">
    <w:p w14:paraId="7D9B6833" w14:textId="77777777" w:rsidR="001D467A" w:rsidRPr="00192255" w:rsidRDefault="001D467A" w:rsidP="001D467A">
      <w:pPr>
        <w:pStyle w:val="FootnoteText"/>
        <w:rPr>
          <w:rFonts w:ascii="Arial" w:hAnsi="Arial" w:cs="Arial"/>
          <w:lang w:val="en-US"/>
        </w:rPr>
      </w:pPr>
    </w:p>
    <w:p w14:paraId="54A736CC" w14:textId="4DF97067" w:rsidR="001D467A" w:rsidRDefault="001D467A">
      <w:pPr>
        <w:pStyle w:val="FootnoteText"/>
      </w:pPr>
    </w:p>
  </w:footnote>
  <w:footnote w:id="9">
    <w:p w14:paraId="76EFDDB9" w14:textId="7405E0EB" w:rsidR="00C662C3" w:rsidRDefault="00C662C3">
      <w:pPr>
        <w:pStyle w:val="FootnoteText"/>
      </w:pPr>
      <w:r>
        <w:rPr>
          <w:rStyle w:val="FootnoteReference"/>
        </w:rPr>
        <w:footnoteRef/>
      </w:r>
      <w:r>
        <w:t xml:space="preserve"> </w:t>
      </w:r>
      <w:r w:rsidRPr="00C662C3">
        <w:rPr>
          <w:rFonts w:ascii="Arial" w:hAnsi="Arial" w:cs="Arial"/>
          <w:color w:val="000000" w:themeColor="text1"/>
          <w:sz w:val="24"/>
          <w:szCs w:val="24"/>
        </w:rPr>
        <w:t xml:space="preserve">Text generated using Val, Jun 3,2026, RMIT, MFA </w:t>
      </w:r>
      <w:r w:rsidRPr="00C662C3">
        <w:rPr>
          <w:rFonts w:ascii="Arial" w:hAnsi="Arial" w:cs="Arial"/>
          <w:sz w:val="24"/>
          <w:szCs w:val="24"/>
        </w:rPr>
        <w:t>https://val.rmit.edu.au/c/85c50e46-3ee6-4273-aa9d-ef7ae1b256cb</w:t>
      </w:r>
    </w:p>
  </w:footnote>
  <w:footnote w:id="10">
    <w:p w14:paraId="7DBEF322" w14:textId="188D3F2F" w:rsidR="00FA42A4" w:rsidRPr="00AE6D73" w:rsidRDefault="00FA42A4" w:rsidP="00FA42A4">
      <w:pPr>
        <w:pStyle w:val="FootnoteText"/>
        <w:spacing w:line="276" w:lineRule="auto"/>
        <w:rPr>
          <w:rFonts w:ascii="Arial" w:hAnsi="Arial" w:cs="Arial"/>
          <w:color w:val="000000" w:themeColor="text1"/>
          <w:sz w:val="24"/>
          <w:szCs w:val="24"/>
        </w:rPr>
      </w:pPr>
      <w:r w:rsidRPr="00AE6D73">
        <w:rPr>
          <w:rFonts w:ascii="Arial" w:hAnsi="Arial" w:cs="Arial"/>
          <w:color w:val="000000" w:themeColor="text1"/>
          <w:sz w:val="24"/>
          <w:szCs w:val="24"/>
        </w:rPr>
        <w:t xml:space="preserve">Text generated using Val, Jun 3,2026, RMIT, MFA </w:t>
      </w:r>
      <w:r w:rsidRPr="00AE6D73">
        <w:rPr>
          <w:rStyle w:val="FootnoteReference"/>
          <w:rFonts w:ascii="Arial" w:hAnsi="Arial" w:cs="Arial"/>
          <w:color w:val="000000" w:themeColor="text1"/>
          <w:sz w:val="24"/>
          <w:szCs w:val="24"/>
        </w:rPr>
        <w:footnoteRef/>
      </w:r>
      <w:r w:rsidRPr="00AE6D73">
        <w:rPr>
          <w:rFonts w:ascii="Arial" w:hAnsi="Arial" w:cs="Arial"/>
          <w:color w:val="000000" w:themeColor="text1"/>
          <w:sz w:val="24"/>
          <w:szCs w:val="24"/>
        </w:rPr>
        <w:t xml:space="preserve"> https://val.rmit.edu.au/c/fb130dc4-141d-4479-9868-966852d2fcba</w:t>
      </w:r>
    </w:p>
  </w:footnote>
  <w:footnote w:id="11">
    <w:p w14:paraId="722944EC" w14:textId="661312F0" w:rsidR="003656A0" w:rsidRPr="00AE6D73" w:rsidRDefault="003656A0" w:rsidP="003656A0">
      <w:pPr>
        <w:pStyle w:val="FootnoteText"/>
        <w:rPr>
          <w:rFonts w:ascii="Arial" w:hAnsi="Arial" w:cs="Arial"/>
          <w:sz w:val="24"/>
          <w:szCs w:val="24"/>
          <w:lang w:val="en-US"/>
        </w:rPr>
      </w:pPr>
      <w:r w:rsidRPr="00AE6D73">
        <w:rPr>
          <w:rStyle w:val="FootnoteReference"/>
          <w:rFonts w:ascii="Arial" w:hAnsi="Arial" w:cs="Arial"/>
        </w:rPr>
        <w:footnoteRef/>
      </w:r>
      <w:r w:rsidRPr="00AE6D73">
        <w:rPr>
          <w:rFonts w:ascii="Arial" w:hAnsi="Arial" w:cs="Arial"/>
        </w:rPr>
        <w:t xml:space="preserve">  </w:t>
      </w:r>
      <w:r w:rsidRPr="00AE6D73">
        <w:rPr>
          <w:rFonts w:ascii="Arial" w:hAnsi="Arial" w:cs="Arial"/>
          <w:sz w:val="24"/>
          <w:szCs w:val="24"/>
        </w:rPr>
        <w:t xml:space="preserve">Tim Ingold, </w:t>
      </w:r>
      <w:r w:rsidRPr="00AE6D73">
        <w:rPr>
          <w:rFonts w:ascii="Arial" w:hAnsi="Arial" w:cs="Arial"/>
          <w:i/>
          <w:iCs/>
          <w:sz w:val="24"/>
          <w:szCs w:val="24"/>
        </w:rPr>
        <w:t xml:space="preserve">Lines </w:t>
      </w:r>
      <w:r w:rsidR="00BF7274" w:rsidRPr="00AE6D73">
        <w:rPr>
          <w:rFonts w:ascii="Arial" w:hAnsi="Arial" w:cs="Arial"/>
          <w:sz w:val="24"/>
          <w:szCs w:val="24"/>
        </w:rPr>
        <w:t>(Routledge</w:t>
      </w:r>
      <w:r w:rsidRPr="00AE6D73">
        <w:rPr>
          <w:rFonts w:ascii="Arial" w:hAnsi="Arial" w:cs="Arial"/>
          <w:i/>
          <w:iCs/>
          <w:sz w:val="24"/>
          <w:szCs w:val="24"/>
        </w:rPr>
        <w:t xml:space="preserve"> </w:t>
      </w:r>
      <w:r w:rsidRPr="00AE6D73">
        <w:rPr>
          <w:rFonts w:ascii="Arial" w:hAnsi="Arial" w:cs="Arial"/>
          <w:sz w:val="24"/>
          <w:szCs w:val="24"/>
        </w:rPr>
        <w:t>Classics, 201</w:t>
      </w:r>
      <w:r w:rsidR="000649F4" w:rsidRPr="00AE6D73">
        <w:rPr>
          <w:rFonts w:ascii="Arial" w:hAnsi="Arial" w:cs="Arial"/>
          <w:sz w:val="24"/>
          <w:szCs w:val="24"/>
        </w:rPr>
        <w:t>6</w:t>
      </w:r>
      <w:r w:rsidR="00A81AA2">
        <w:rPr>
          <w:rFonts w:ascii="Arial" w:hAnsi="Arial" w:cs="Arial"/>
          <w:sz w:val="24"/>
          <w:szCs w:val="24"/>
        </w:rPr>
        <w:t>),</w:t>
      </w:r>
      <w:r w:rsidRPr="00AE6D73">
        <w:rPr>
          <w:rFonts w:ascii="Arial" w:hAnsi="Arial" w:cs="Arial"/>
          <w:sz w:val="24"/>
          <w:szCs w:val="24"/>
        </w:rPr>
        <w:t xml:space="preserve"> 64.</w:t>
      </w:r>
    </w:p>
  </w:footnote>
  <w:footnote w:id="12">
    <w:p w14:paraId="3445F58A" w14:textId="23A78EBA" w:rsidR="003656A0" w:rsidRPr="00AE6D73" w:rsidRDefault="003656A0" w:rsidP="003656A0">
      <w:pPr>
        <w:spacing w:line="276" w:lineRule="auto"/>
        <w:rPr>
          <w:rFonts w:ascii="Arial" w:hAnsi="Arial" w:cs="Arial"/>
        </w:rPr>
      </w:pPr>
      <w:r w:rsidRPr="00AE6D73">
        <w:rPr>
          <w:rStyle w:val="FootnoteReference"/>
          <w:rFonts w:ascii="Arial" w:hAnsi="Arial" w:cs="Arial"/>
        </w:rPr>
        <w:footnoteRef/>
      </w:r>
      <w:r w:rsidRPr="00AE6D73">
        <w:rPr>
          <w:rFonts w:ascii="Arial" w:hAnsi="Arial" w:cs="Arial"/>
        </w:rPr>
        <w:t xml:space="preserve">  Rebecca Solnit, </w:t>
      </w:r>
      <w:r w:rsidRPr="00AE6D73">
        <w:rPr>
          <w:rFonts w:ascii="Arial" w:hAnsi="Arial" w:cs="Arial"/>
          <w:i/>
          <w:iCs/>
        </w:rPr>
        <w:t xml:space="preserve">Wanderlust: Actions, Traces, Journeys </w:t>
      </w:r>
      <w:r w:rsidRPr="00AE6D73">
        <w:rPr>
          <w:rFonts w:ascii="Arial" w:hAnsi="Arial" w:cs="Arial"/>
        </w:rPr>
        <w:t>(Cambridge, MA: MIT Press, 2017)</w:t>
      </w:r>
      <w:r w:rsidR="0086510B">
        <w:rPr>
          <w:rFonts w:ascii="Arial" w:hAnsi="Arial" w:cs="Arial"/>
        </w:rPr>
        <w:t>.</w:t>
      </w:r>
    </w:p>
    <w:p w14:paraId="7AE986DF" w14:textId="77777777" w:rsidR="003656A0" w:rsidRPr="00AE6D73" w:rsidRDefault="003656A0" w:rsidP="003656A0">
      <w:pPr>
        <w:spacing w:line="276" w:lineRule="auto"/>
        <w:rPr>
          <w:rFonts w:ascii="Arial" w:hAnsi="Arial" w:cs="Arial"/>
        </w:rPr>
      </w:pPr>
    </w:p>
    <w:p w14:paraId="6BE80DBF" w14:textId="77777777" w:rsidR="003656A0" w:rsidRPr="00AE6D73" w:rsidRDefault="003656A0" w:rsidP="003656A0">
      <w:pPr>
        <w:pStyle w:val="FootnoteText"/>
        <w:rPr>
          <w:sz w:val="24"/>
          <w:szCs w:val="24"/>
          <w:lang w:val="en-US"/>
        </w:rPr>
      </w:pPr>
    </w:p>
  </w:footnote>
  <w:footnote w:id="13">
    <w:p w14:paraId="37D63104" w14:textId="76F8E852" w:rsidR="00FA3C6B" w:rsidRDefault="00FA3C6B">
      <w:pPr>
        <w:pStyle w:val="FootnoteText"/>
      </w:pPr>
      <w:r>
        <w:rPr>
          <w:rStyle w:val="FootnoteReference"/>
        </w:rPr>
        <w:footnoteRef/>
      </w:r>
      <w:r>
        <w:t xml:space="preserve"> </w:t>
      </w:r>
    </w:p>
  </w:footnote>
  <w:footnote w:id="14">
    <w:p w14:paraId="0E7878C4" w14:textId="7F16C835" w:rsidR="00C662C3" w:rsidRPr="00D72E58" w:rsidRDefault="00C662C3" w:rsidP="00C662C3">
      <w:pPr>
        <w:spacing w:line="276" w:lineRule="auto"/>
        <w:rPr>
          <w:rFonts w:ascii="Arial" w:hAnsi="Arial" w:cs="Arial"/>
          <w:b/>
          <w:bCs/>
          <w:color w:val="000000" w:themeColor="text1"/>
        </w:rPr>
      </w:pPr>
      <w:r w:rsidRPr="00AE6D73">
        <w:rPr>
          <w:rFonts w:ascii="Arial" w:hAnsi="Arial" w:cs="Arial"/>
          <w:color w:val="000000" w:themeColor="text1"/>
        </w:rPr>
        <w:t xml:space="preserve">Text generated using Val, Jun 3,2026, RMIT, MFA </w:t>
      </w:r>
      <w:r>
        <w:rPr>
          <w:rStyle w:val="FootnoteReference"/>
        </w:rPr>
        <w:footnoteRef/>
      </w:r>
      <w:r>
        <w:t xml:space="preserve"> </w:t>
      </w:r>
      <w:r w:rsidRPr="00D0030D">
        <w:rPr>
          <w:rFonts w:ascii="Arial" w:hAnsi="Arial" w:cs="Arial"/>
          <w:color w:val="000000" w:themeColor="text1"/>
          <w:shd w:val="clear" w:color="auto" w:fill="FFFFFF"/>
        </w:rPr>
        <w:t>https://val.rmit.edu.au/c/743bb4c5-7d94-4308-8847-a14072ea7da5</w:t>
      </w:r>
    </w:p>
    <w:p w14:paraId="3EBDC2A8" w14:textId="77777777" w:rsidR="00C662C3" w:rsidRDefault="00C662C3" w:rsidP="00C662C3">
      <w:pPr>
        <w:spacing w:line="276" w:lineRule="auto"/>
        <w:rPr>
          <w:rFonts w:ascii="Arial" w:hAnsi="Arial" w:cs="Arial"/>
        </w:rPr>
      </w:pPr>
    </w:p>
    <w:p w14:paraId="57059F18" w14:textId="10E17D80" w:rsidR="00C662C3" w:rsidRDefault="00C662C3">
      <w:pPr>
        <w:pStyle w:val="FootnoteText"/>
      </w:pPr>
    </w:p>
  </w:footnote>
  <w:footnote w:id="15">
    <w:p w14:paraId="20715DC2" w14:textId="77777777" w:rsidR="00492B2C" w:rsidRPr="00C662C3" w:rsidRDefault="00492B2C" w:rsidP="00492B2C">
      <w:pPr>
        <w:pStyle w:val="p4"/>
        <w:spacing w:line="276" w:lineRule="auto"/>
        <w:rPr>
          <w:rFonts w:ascii="Arial" w:hAnsi="Arial" w:cs="Arial"/>
          <w:sz w:val="24"/>
          <w:szCs w:val="24"/>
        </w:rPr>
      </w:pPr>
      <w:r w:rsidRPr="00C662C3">
        <w:rPr>
          <w:rStyle w:val="FootnoteReference"/>
          <w:rFonts w:ascii="Arial" w:hAnsi="Arial" w:cs="Arial"/>
          <w:sz w:val="24"/>
          <w:szCs w:val="24"/>
        </w:rPr>
        <w:footnoteRef/>
      </w:r>
      <w:r w:rsidRPr="00C662C3">
        <w:rPr>
          <w:rStyle w:val="FootnoteReference"/>
          <w:rFonts w:ascii="Arial" w:hAnsi="Arial" w:cs="Arial"/>
          <w:sz w:val="24"/>
          <w:szCs w:val="24"/>
        </w:rPr>
        <w:footnoteRef/>
      </w:r>
      <w:r w:rsidRPr="00C662C3">
        <w:rPr>
          <w:rFonts w:ascii="Arial" w:hAnsi="Arial" w:cs="Arial"/>
          <w:sz w:val="24"/>
          <w:szCs w:val="24"/>
        </w:rPr>
        <w:t xml:space="preserve"> Text generated using Val, Jun 3,2026, RMIT, MFA https://val.rmit.edu.au/c/26614838-4aa8-40f4-8106-b42ba048fe71</w:t>
      </w:r>
      <w:r w:rsidRPr="00C662C3">
        <w:rPr>
          <w:rStyle w:val="FootnoteReference"/>
          <w:rFonts w:ascii="Arial" w:hAnsi="Arial" w:cs="Arial"/>
          <w:sz w:val="24"/>
          <w:szCs w:val="24"/>
          <w:shd w:val="clear" w:color="auto" w:fill="FFFFFF"/>
        </w:rPr>
        <w:footnoteRef/>
      </w:r>
      <w:r w:rsidRPr="00C662C3">
        <w:rPr>
          <w:rStyle w:val="FootnoteReference"/>
          <w:rFonts w:ascii="Arial" w:hAnsi="Arial" w:cs="Arial"/>
          <w:sz w:val="24"/>
          <w:szCs w:val="24"/>
          <w:shd w:val="clear" w:color="auto" w:fill="FFFFFF"/>
        </w:rPr>
        <w:footnoteRef/>
      </w:r>
      <w:r w:rsidRPr="00C662C3">
        <w:rPr>
          <w:rFonts w:ascii="Arial" w:hAnsi="Arial" w:cs="Arial"/>
          <w:sz w:val="24"/>
          <w:szCs w:val="24"/>
        </w:rPr>
        <w:t xml:space="preserve"> </w:t>
      </w:r>
    </w:p>
    <w:p w14:paraId="3826ABF3" w14:textId="77777777" w:rsidR="00492B2C" w:rsidRPr="00C662C3" w:rsidRDefault="00492B2C" w:rsidP="00492B2C">
      <w:pPr>
        <w:pStyle w:val="FootnoteText"/>
        <w:rPr>
          <w:rFonts w:ascii="Arial" w:hAnsi="Arial" w:cs="Arial"/>
          <w:sz w:val="24"/>
          <w:szCs w:val="24"/>
        </w:rPr>
      </w:pPr>
    </w:p>
  </w:footnote>
  <w:footnote w:id="16">
    <w:p w14:paraId="3E9F6644" w14:textId="77777777" w:rsidR="00492B2C" w:rsidRPr="00C662C3" w:rsidRDefault="00492B2C" w:rsidP="00492B2C">
      <w:pPr>
        <w:pStyle w:val="FootnoteText"/>
        <w:rPr>
          <w:rFonts w:ascii="Arial" w:hAnsi="Arial" w:cs="Arial"/>
          <w:sz w:val="24"/>
          <w:szCs w:val="24"/>
        </w:rPr>
      </w:pPr>
      <w:r w:rsidRPr="00C662C3">
        <w:rPr>
          <w:rStyle w:val="FootnoteReference"/>
          <w:rFonts w:ascii="Arial" w:hAnsi="Arial" w:cs="Arial"/>
          <w:sz w:val="24"/>
          <w:szCs w:val="24"/>
        </w:rPr>
        <w:footnoteRef/>
      </w:r>
      <w:r w:rsidRPr="00C662C3">
        <w:rPr>
          <w:rFonts w:ascii="Arial" w:hAnsi="Arial" w:cs="Arial"/>
          <w:sz w:val="24"/>
          <w:szCs w:val="24"/>
        </w:rPr>
        <w:t xml:space="preserve"> </w:t>
      </w:r>
    </w:p>
  </w:footnote>
  <w:footnote w:id="17">
    <w:p w14:paraId="6C0579F8" w14:textId="53BC4AEB" w:rsidR="00FA3C6B" w:rsidRPr="00C662C3" w:rsidRDefault="00FA3C6B">
      <w:pPr>
        <w:pStyle w:val="FootnoteText"/>
        <w:rPr>
          <w:rFonts w:ascii="Arial" w:hAnsi="Arial" w:cs="Arial"/>
          <w:sz w:val="24"/>
          <w:szCs w:val="24"/>
        </w:rPr>
      </w:pPr>
      <w:r w:rsidRPr="00C662C3">
        <w:rPr>
          <w:rStyle w:val="FootnoteReference"/>
          <w:rFonts w:ascii="Arial" w:hAnsi="Arial" w:cs="Arial"/>
          <w:sz w:val="24"/>
          <w:szCs w:val="24"/>
        </w:rPr>
        <w:footnoteRef/>
      </w:r>
      <w:r w:rsidRPr="00C662C3">
        <w:rPr>
          <w:rFonts w:ascii="Arial" w:hAnsi="Arial" w:cs="Arial"/>
          <w:sz w:val="24"/>
          <w:szCs w:val="24"/>
        </w:rPr>
        <w:t xml:space="preserve"> Text generated using Val, Jun 3,2026, RMIT, MFA https://val.rmit.edu.au/c/9751105a-9bc1-45b2-a61f-01d261c5dc52</w:t>
      </w:r>
    </w:p>
  </w:footnote>
  <w:footnote w:id="18">
    <w:p w14:paraId="1ECEA9D9" w14:textId="5C58147C" w:rsidR="00AE6D73" w:rsidRPr="00AE6D73" w:rsidRDefault="00AE6D73">
      <w:pPr>
        <w:pStyle w:val="FootnoteText"/>
        <w:rPr>
          <w:rFonts w:ascii="Arial" w:hAnsi="Arial" w:cs="Arial"/>
          <w:sz w:val="24"/>
          <w:szCs w:val="24"/>
        </w:rPr>
      </w:pPr>
      <w:r w:rsidRPr="00AE6D73">
        <w:rPr>
          <w:rStyle w:val="FootnoteReference"/>
          <w:rFonts w:ascii="Arial" w:hAnsi="Arial" w:cs="Arial"/>
          <w:sz w:val="24"/>
          <w:szCs w:val="24"/>
        </w:rPr>
        <w:footnoteRef/>
      </w:r>
      <w:r w:rsidRPr="00AE6D73">
        <w:rPr>
          <w:rFonts w:ascii="Arial" w:hAnsi="Arial" w:cs="Arial"/>
          <w:sz w:val="24"/>
          <w:szCs w:val="24"/>
        </w:rPr>
        <w:t>Text generated using Val, Jun 3,2026, RMIT, MFA https://val.rmit.edu.au/c/d3d0d114-17ee-47da-aed1-23db17d7bab4</w:t>
      </w:r>
    </w:p>
  </w:footnote>
  <w:footnote w:id="19">
    <w:p w14:paraId="01B8909A" w14:textId="7AD62D1E" w:rsidR="00622F21" w:rsidRPr="00393ECF" w:rsidRDefault="00622F21" w:rsidP="00622F21">
      <w:pPr>
        <w:spacing w:line="276" w:lineRule="auto"/>
        <w:rPr>
          <w:rFonts w:ascii="Arial" w:hAnsi="Arial" w:cs="Arial"/>
        </w:rPr>
      </w:pPr>
      <w:r>
        <w:rPr>
          <w:rStyle w:val="FootnoteReference"/>
        </w:rPr>
        <w:footnoteRef/>
      </w:r>
      <w:r>
        <w:t xml:space="preserve"> </w:t>
      </w:r>
      <w:r w:rsidRPr="00393ECF">
        <w:rPr>
          <w:rFonts w:ascii="Arial" w:hAnsi="Arial" w:cs="Arial"/>
        </w:rPr>
        <w:t>Rebecca</w:t>
      </w:r>
      <w:r>
        <w:rPr>
          <w:rFonts w:ascii="Arial" w:hAnsi="Arial" w:cs="Arial"/>
        </w:rPr>
        <w:t>,</w:t>
      </w:r>
      <w:r w:rsidRPr="00393ECF">
        <w:rPr>
          <w:rFonts w:ascii="Arial" w:hAnsi="Arial" w:cs="Arial"/>
        </w:rPr>
        <w:t xml:space="preserve"> Solnit</w:t>
      </w:r>
      <w:r>
        <w:rPr>
          <w:rFonts w:ascii="Arial" w:hAnsi="Arial" w:cs="Arial"/>
        </w:rPr>
        <w:t xml:space="preserve">. </w:t>
      </w:r>
      <w:r w:rsidRPr="00393ECF">
        <w:rPr>
          <w:rFonts w:ascii="Arial" w:hAnsi="Arial" w:cs="Arial"/>
          <w:i/>
          <w:iCs/>
        </w:rPr>
        <w:t>Wanderlust: A history of walking</w:t>
      </w:r>
      <w:r w:rsidRPr="00393ECF">
        <w:rPr>
          <w:rFonts w:ascii="Arial" w:hAnsi="Arial" w:cs="Arial"/>
        </w:rPr>
        <w:t xml:space="preserve">. </w:t>
      </w:r>
      <w:r w:rsidR="004559F8">
        <w:rPr>
          <w:rFonts w:ascii="Arial" w:hAnsi="Arial" w:cs="Arial"/>
        </w:rPr>
        <w:t xml:space="preserve">(New </w:t>
      </w:r>
      <w:r w:rsidR="00A81AA2">
        <w:rPr>
          <w:rFonts w:ascii="Arial" w:hAnsi="Arial" w:cs="Arial"/>
        </w:rPr>
        <w:t>York: Penguin</w:t>
      </w:r>
      <w:r w:rsidR="004559F8">
        <w:rPr>
          <w:rFonts w:ascii="Arial" w:hAnsi="Arial" w:cs="Arial"/>
        </w:rPr>
        <w:t>,</w:t>
      </w:r>
      <w:r w:rsidRPr="007E655E">
        <w:rPr>
          <w:rFonts w:ascii="Arial" w:hAnsi="Arial" w:cs="Arial"/>
        </w:rPr>
        <w:t xml:space="preserve"> </w:t>
      </w:r>
      <w:r w:rsidRPr="00393ECF">
        <w:rPr>
          <w:rFonts w:ascii="Arial" w:hAnsi="Arial" w:cs="Arial"/>
        </w:rPr>
        <w:t>200</w:t>
      </w:r>
      <w:r w:rsidR="004559F8">
        <w:rPr>
          <w:rFonts w:ascii="Arial" w:hAnsi="Arial" w:cs="Arial"/>
        </w:rPr>
        <w:t>0),14.</w:t>
      </w:r>
    </w:p>
    <w:p w14:paraId="080AFCAE" w14:textId="20901028" w:rsidR="00622F21" w:rsidRDefault="00622F21">
      <w:pPr>
        <w:pStyle w:val="FootnoteText"/>
      </w:pPr>
    </w:p>
  </w:footnote>
  <w:footnote w:id="20">
    <w:p w14:paraId="093C25B5" w14:textId="549F3C4D" w:rsidR="0058029D" w:rsidRPr="00393ECF" w:rsidRDefault="0058029D" w:rsidP="0058029D">
      <w:pPr>
        <w:spacing w:line="276" w:lineRule="auto"/>
        <w:rPr>
          <w:rFonts w:ascii="Arial" w:hAnsi="Arial" w:cs="Arial"/>
        </w:rPr>
      </w:pPr>
      <w:r>
        <w:rPr>
          <w:rStyle w:val="FootnoteReference"/>
        </w:rPr>
        <w:footnoteRef/>
      </w:r>
      <w:r>
        <w:t xml:space="preserve">  </w:t>
      </w:r>
      <w:bookmarkStart w:id="0" w:name="_Hlk231992122"/>
      <w:r w:rsidR="0086510B" w:rsidRPr="00393ECF">
        <w:rPr>
          <w:rFonts w:ascii="Arial" w:hAnsi="Arial" w:cs="Arial"/>
        </w:rPr>
        <w:t>Rebecca</w:t>
      </w:r>
      <w:r w:rsidR="0086510B">
        <w:rPr>
          <w:rFonts w:ascii="Arial" w:hAnsi="Arial" w:cs="Arial"/>
        </w:rPr>
        <w:t>,</w:t>
      </w:r>
      <w:r w:rsidR="0086510B" w:rsidRPr="00393ECF">
        <w:rPr>
          <w:rFonts w:ascii="Arial" w:hAnsi="Arial" w:cs="Arial"/>
        </w:rPr>
        <w:t xml:space="preserve"> Solnit</w:t>
      </w:r>
      <w:r w:rsidR="0086510B">
        <w:rPr>
          <w:rFonts w:ascii="Arial" w:hAnsi="Arial" w:cs="Arial"/>
        </w:rPr>
        <w:t xml:space="preserve">. </w:t>
      </w:r>
      <w:r w:rsidR="0086510B" w:rsidRPr="00393ECF">
        <w:rPr>
          <w:rFonts w:ascii="Arial" w:hAnsi="Arial" w:cs="Arial"/>
          <w:i/>
          <w:iCs/>
        </w:rPr>
        <w:t>Wanderlust: A history of walking</w:t>
      </w:r>
      <w:r w:rsidR="0086510B" w:rsidRPr="00393ECF">
        <w:rPr>
          <w:rFonts w:ascii="Arial" w:hAnsi="Arial" w:cs="Arial"/>
        </w:rPr>
        <w:t xml:space="preserve">. </w:t>
      </w:r>
      <w:r w:rsidR="0086510B">
        <w:rPr>
          <w:rFonts w:ascii="Arial" w:hAnsi="Arial" w:cs="Arial"/>
        </w:rPr>
        <w:t>(New York: Penguin,</w:t>
      </w:r>
      <w:r w:rsidR="0086510B" w:rsidRPr="007E655E">
        <w:rPr>
          <w:rFonts w:ascii="Arial" w:hAnsi="Arial" w:cs="Arial"/>
        </w:rPr>
        <w:t xml:space="preserve"> </w:t>
      </w:r>
      <w:r w:rsidR="0086510B" w:rsidRPr="00393ECF">
        <w:rPr>
          <w:rFonts w:ascii="Arial" w:hAnsi="Arial" w:cs="Arial"/>
        </w:rPr>
        <w:t>200</w:t>
      </w:r>
      <w:r w:rsidR="0086510B">
        <w:rPr>
          <w:rFonts w:ascii="Arial" w:hAnsi="Arial" w:cs="Arial"/>
        </w:rPr>
        <w:t>0</w:t>
      </w:r>
      <w:r w:rsidR="00915AD0">
        <w:rPr>
          <w:rFonts w:ascii="Arial" w:hAnsi="Arial" w:cs="Arial"/>
        </w:rPr>
        <w:t>).</w:t>
      </w:r>
    </w:p>
    <w:p w14:paraId="637F5037" w14:textId="77777777" w:rsidR="0058029D" w:rsidRDefault="0058029D" w:rsidP="0058029D">
      <w:pPr>
        <w:spacing w:line="276" w:lineRule="auto"/>
        <w:rPr>
          <w:rFonts w:ascii="Arial" w:hAnsi="Arial" w:cs="Arial"/>
        </w:rPr>
      </w:pPr>
    </w:p>
    <w:bookmarkEnd w:id="0"/>
    <w:p w14:paraId="3C684BAA" w14:textId="2635486A" w:rsidR="0058029D" w:rsidRDefault="0058029D">
      <w:pPr>
        <w:pStyle w:val="FootnoteText"/>
      </w:pPr>
    </w:p>
  </w:footnote>
  <w:footnote w:id="21">
    <w:p w14:paraId="5F63B704" w14:textId="24EBB14A" w:rsidR="002A0463" w:rsidRPr="002A0463" w:rsidRDefault="002A0463">
      <w:pPr>
        <w:pStyle w:val="FootnoteText"/>
        <w:rPr>
          <w:rFonts w:ascii="Arial" w:hAnsi="Arial" w:cs="Arial"/>
          <w:sz w:val="24"/>
          <w:szCs w:val="24"/>
        </w:rPr>
      </w:pPr>
      <w:r w:rsidRPr="002A0463">
        <w:rPr>
          <w:rStyle w:val="FootnoteReference"/>
          <w:rFonts w:ascii="Arial" w:hAnsi="Arial" w:cs="Arial"/>
          <w:sz w:val="24"/>
          <w:szCs w:val="24"/>
        </w:rPr>
        <w:footnoteRef/>
      </w:r>
      <w:r w:rsidRPr="002A0463">
        <w:rPr>
          <w:rFonts w:ascii="Arial" w:hAnsi="Arial" w:cs="Arial"/>
          <w:sz w:val="24"/>
          <w:szCs w:val="24"/>
        </w:rPr>
        <w:t xml:space="preserve"> Text generated using Val, Jun 3,2026, RMIT, MFA https://val.rmit.edu.au/c/a2d22b0b-20b5-4fc1-8291-d91147ad6da6</w:t>
      </w:r>
    </w:p>
  </w:footnote>
  <w:footnote w:id="22">
    <w:p w14:paraId="5D5F6ED8" w14:textId="1FE5BDDF" w:rsidR="00CC2F1D" w:rsidRPr="00CC2F1D" w:rsidRDefault="00CC2F1D" w:rsidP="00CC2F1D">
      <w:pPr>
        <w:spacing w:line="276" w:lineRule="auto"/>
        <w:rPr>
          <w:rFonts w:ascii="Arial" w:hAnsi="Arial" w:cs="Arial"/>
        </w:rPr>
      </w:pPr>
      <w:r w:rsidRPr="00CC2F1D">
        <w:rPr>
          <w:rStyle w:val="FootnoteReference"/>
          <w:rFonts w:ascii="Arial" w:hAnsi="Arial" w:cs="Arial"/>
        </w:rPr>
        <w:footnoteRef/>
      </w:r>
      <w:r w:rsidRPr="00CC2F1D">
        <w:rPr>
          <w:rFonts w:ascii="Arial" w:hAnsi="Arial" w:cs="Arial"/>
        </w:rPr>
        <w:t xml:space="preserve"> Jean-Jacques Rousseau, </w:t>
      </w:r>
      <w:r w:rsidR="00B05C0E" w:rsidRPr="00CC2F1D">
        <w:rPr>
          <w:rFonts w:ascii="Arial" w:hAnsi="Arial" w:cs="Arial"/>
          <w:i/>
          <w:iCs/>
        </w:rPr>
        <w:t>Confessions, (</w:t>
      </w:r>
      <w:r w:rsidRPr="00CC2F1D">
        <w:rPr>
          <w:rFonts w:ascii="Arial" w:hAnsi="Arial" w:cs="Arial"/>
        </w:rPr>
        <w:t xml:space="preserve">1964) quoted in, </w:t>
      </w:r>
      <w:r w:rsidR="00D541D8">
        <w:rPr>
          <w:rFonts w:ascii="Arial" w:hAnsi="Arial" w:cs="Arial"/>
        </w:rPr>
        <w:t>(</w:t>
      </w:r>
      <w:r w:rsidRPr="00CC2F1D">
        <w:rPr>
          <w:rFonts w:ascii="Arial" w:hAnsi="Arial" w:cs="Arial"/>
        </w:rPr>
        <w:t xml:space="preserve">Rebecca Solnit. </w:t>
      </w:r>
      <w:r w:rsidRPr="00CC2F1D">
        <w:rPr>
          <w:rFonts w:ascii="Arial" w:hAnsi="Arial" w:cs="Arial"/>
          <w:i/>
          <w:iCs/>
        </w:rPr>
        <w:t>Wanderlust: A history of walking</w:t>
      </w:r>
      <w:r w:rsidR="00D541D8">
        <w:rPr>
          <w:rFonts w:ascii="Arial" w:hAnsi="Arial" w:cs="Arial"/>
        </w:rPr>
        <w:t>).</w:t>
      </w:r>
      <w:r w:rsidR="00A81AA2">
        <w:rPr>
          <w:rFonts w:ascii="Arial" w:hAnsi="Arial" w:cs="Arial"/>
        </w:rPr>
        <w:t xml:space="preserve"> </w:t>
      </w:r>
      <w:r w:rsidRPr="00CC2F1D">
        <w:rPr>
          <w:rFonts w:ascii="Arial" w:hAnsi="Arial" w:cs="Arial"/>
        </w:rPr>
        <w:t>Penguin. 2000</w:t>
      </w:r>
      <w:r w:rsidR="0086510B">
        <w:rPr>
          <w:rFonts w:ascii="Arial" w:hAnsi="Arial" w:cs="Arial"/>
        </w:rPr>
        <w:t>, 14.</w:t>
      </w:r>
    </w:p>
    <w:p w14:paraId="312C3BCC" w14:textId="77777777" w:rsidR="00CC2F1D" w:rsidRPr="00CC2F1D" w:rsidRDefault="00CC2F1D" w:rsidP="00CC2F1D">
      <w:pPr>
        <w:spacing w:line="276" w:lineRule="auto"/>
        <w:rPr>
          <w:rFonts w:ascii="Arial" w:hAnsi="Arial" w:cs="Arial"/>
        </w:rPr>
      </w:pPr>
    </w:p>
    <w:p w14:paraId="759E4DDA" w14:textId="08FEC719" w:rsidR="00CC2F1D" w:rsidRPr="00CC2F1D" w:rsidRDefault="00CC2F1D">
      <w:pPr>
        <w:pStyle w:val="FootnoteText"/>
        <w:rPr>
          <w:i/>
          <w:iCs/>
          <w:lang w:val="en-US"/>
        </w:rPr>
      </w:pPr>
    </w:p>
  </w:footnote>
  <w:footnote w:id="23">
    <w:p w14:paraId="5AAF0E01" w14:textId="40EA397D" w:rsidR="0049552C" w:rsidRPr="002D2BFC" w:rsidRDefault="0049552C" w:rsidP="0049552C">
      <w:pPr>
        <w:pStyle w:val="FootnoteText"/>
        <w:rPr>
          <w:lang w:val="en-US"/>
        </w:rPr>
      </w:pPr>
      <w:r>
        <w:rPr>
          <w:rStyle w:val="FootnoteReference"/>
        </w:rPr>
        <w:footnoteRef/>
      </w:r>
      <w:r>
        <w:t xml:space="preserve"> </w:t>
      </w:r>
      <w:r w:rsidRPr="00A81AA2">
        <w:rPr>
          <w:rFonts w:ascii="Arial" w:hAnsi="Arial" w:cs="Arial"/>
          <w:sz w:val="24"/>
          <w:szCs w:val="24"/>
        </w:rPr>
        <w:t>Tim Ingold</w:t>
      </w:r>
      <w:r w:rsidR="00A33A04" w:rsidRPr="00A81AA2">
        <w:rPr>
          <w:rFonts w:ascii="Arial" w:hAnsi="Arial" w:cs="Arial"/>
          <w:sz w:val="24"/>
          <w:szCs w:val="24"/>
        </w:rPr>
        <w:t>,</w:t>
      </w:r>
      <w:r w:rsidRPr="00A81AA2">
        <w:rPr>
          <w:rFonts w:ascii="Arial" w:hAnsi="Arial" w:cs="Arial"/>
          <w:sz w:val="24"/>
          <w:szCs w:val="24"/>
        </w:rPr>
        <w:t xml:space="preserve"> </w:t>
      </w:r>
      <w:r w:rsidRPr="00A81AA2">
        <w:rPr>
          <w:rFonts w:ascii="Arial" w:hAnsi="Arial" w:cs="Arial"/>
          <w:i/>
          <w:iCs/>
          <w:sz w:val="24"/>
          <w:szCs w:val="24"/>
        </w:rPr>
        <w:t>Lines (</w:t>
      </w:r>
      <w:r w:rsidRPr="00A81AA2">
        <w:rPr>
          <w:rFonts w:ascii="Arial" w:hAnsi="Arial" w:cs="Arial"/>
          <w:sz w:val="24"/>
          <w:szCs w:val="24"/>
        </w:rPr>
        <w:t>Routledge</w:t>
      </w:r>
      <w:r w:rsidRPr="00A81AA2">
        <w:rPr>
          <w:rFonts w:ascii="Arial" w:hAnsi="Arial" w:cs="Arial"/>
          <w:i/>
          <w:iCs/>
          <w:sz w:val="24"/>
          <w:szCs w:val="24"/>
        </w:rPr>
        <w:t xml:space="preserve"> </w:t>
      </w:r>
      <w:r w:rsidRPr="00A81AA2">
        <w:rPr>
          <w:rFonts w:ascii="Arial" w:hAnsi="Arial" w:cs="Arial"/>
          <w:sz w:val="24"/>
          <w:szCs w:val="24"/>
        </w:rPr>
        <w:t>Classics, 2015), 64.</w:t>
      </w:r>
    </w:p>
  </w:footnote>
  <w:footnote w:id="24">
    <w:p w14:paraId="3C498C0D" w14:textId="19BEEFD8" w:rsidR="00021421" w:rsidRPr="00AE6D73" w:rsidRDefault="00021421">
      <w:pPr>
        <w:pStyle w:val="FootnoteText"/>
        <w:rPr>
          <w:rFonts w:ascii="Arial" w:hAnsi="Arial" w:cs="Arial"/>
          <w:sz w:val="24"/>
          <w:szCs w:val="24"/>
        </w:rPr>
      </w:pPr>
      <w:r w:rsidRPr="00AE6D73">
        <w:rPr>
          <w:rStyle w:val="FootnoteReference"/>
          <w:rFonts w:ascii="Arial" w:hAnsi="Arial" w:cs="Arial"/>
          <w:sz w:val="24"/>
          <w:szCs w:val="24"/>
        </w:rPr>
        <w:footnoteRef/>
      </w:r>
      <w:r w:rsidRPr="00AE6D73">
        <w:rPr>
          <w:rFonts w:ascii="Arial" w:hAnsi="Arial" w:cs="Arial"/>
          <w:sz w:val="24"/>
          <w:szCs w:val="24"/>
        </w:rPr>
        <w:t xml:space="preserve"> </w:t>
      </w:r>
      <w:r w:rsidR="008A63C4" w:rsidRPr="00AE6D73">
        <w:rPr>
          <w:rStyle w:val="FootnoteReference"/>
          <w:rFonts w:ascii="Arial" w:hAnsi="Arial" w:cs="Arial"/>
          <w:sz w:val="24"/>
          <w:szCs w:val="24"/>
        </w:rPr>
        <w:footnoteRef/>
      </w:r>
      <w:r w:rsidR="008A63C4" w:rsidRPr="00AE6D73">
        <w:rPr>
          <w:rFonts w:ascii="Arial" w:hAnsi="Arial" w:cs="Arial"/>
          <w:sz w:val="24"/>
          <w:szCs w:val="24"/>
        </w:rPr>
        <w:t xml:space="preserve"> Tim Ingold, </w:t>
      </w:r>
      <w:r w:rsidR="008A63C4" w:rsidRPr="00AE6D73">
        <w:rPr>
          <w:rFonts w:ascii="Arial" w:hAnsi="Arial" w:cs="Arial"/>
          <w:i/>
          <w:iCs/>
          <w:sz w:val="24"/>
          <w:szCs w:val="24"/>
        </w:rPr>
        <w:t>Lines (</w:t>
      </w:r>
      <w:r w:rsidR="008A63C4" w:rsidRPr="00AE6D73">
        <w:rPr>
          <w:rFonts w:ascii="Arial" w:hAnsi="Arial" w:cs="Arial"/>
          <w:sz w:val="24"/>
          <w:szCs w:val="24"/>
        </w:rPr>
        <w:t>Routledge</w:t>
      </w:r>
      <w:r w:rsidR="008A63C4" w:rsidRPr="00AE6D73">
        <w:rPr>
          <w:rFonts w:ascii="Arial" w:hAnsi="Arial" w:cs="Arial"/>
          <w:i/>
          <w:iCs/>
          <w:sz w:val="24"/>
          <w:szCs w:val="24"/>
        </w:rPr>
        <w:t xml:space="preserve"> </w:t>
      </w:r>
      <w:r w:rsidR="008A63C4" w:rsidRPr="00AE6D73">
        <w:rPr>
          <w:rFonts w:ascii="Arial" w:hAnsi="Arial" w:cs="Arial"/>
          <w:sz w:val="24"/>
          <w:szCs w:val="24"/>
        </w:rPr>
        <w:t>Classics, 2015), 64.</w:t>
      </w:r>
    </w:p>
  </w:footnote>
  <w:footnote w:id="25">
    <w:p w14:paraId="35F22076" w14:textId="20BE5316" w:rsidR="001B4D21" w:rsidRPr="00AE6D73" w:rsidRDefault="001B4D21">
      <w:pPr>
        <w:pStyle w:val="FootnoteText"/>
        <w:rPr>
          <w:rFonts w:ascii="Arial" w:hAnsi="Arial" w:cs="Arial"/>
          <w:sz w:val="24"/>
          <w:szCs w:val="24"/>
        </w:rPr>
      </w:pPr>
      <w:r w:rsidRPr="00AE6D73">
        <w:rPr>
          <w:rStyle w:val="FootnoteReference"/>
          <w:rFonts w:ascii="Arial" w:hAnsi="Arial" w:cs="Arial"/>
          <w:sz w:val="24"/>
          <w:szCs w:val="24"/>
        </w:rPr>
        <w:footnoteRef/>
      </w:r>
      <w:r w:rsidRPr="00AE6D73">
        <w:rPr>
          <w:rFonts w:ascii="Arial" w:hAnsi="Arial" w:cs="Arial"/>
          <w:sz w:val="24"/>
          <w:szCs w:val="24"/>
        </w:rPr>
        <w:t xml:space="preserve"> Text generated using Val, Jun 3,2026, RMIT, MFA https://val.rmit.edu.au/c/ae8d4828-a4df-431a-bcbd-9426a8b02d2f</w:t>
      </w:r>
    </w:p>
  </w:footnote>
  <w:footnote w:id="26">
    <w:p w14:paraId="1D7DCD3B" w14:textId="2418BFB8" w:rsidR="00FA42A4" w:rsidRPr="00AE6D73" w:rsidRDefault="00FA42A4" w:rsidP="00FA42A4">
      <w:pPr>
        <w:pStyle w:val="FootnoteText"/>
        <w:rPr>
          <w:rFonts w:ascii="Arial" w:hAnsi="Arial" w:cs="Arial"/>
          <w:sz w:val="24"/>
          <w:szCs w:val="24"/>
        </w:rPr>
      </w:pPr>
    </w:p>
    <w:p w14:paraId="068DEDDC" w14:textId="2F1CC062" w:rsidR="00B56E51" w:rsidRPr="00AE6D73" w:rsidRDefault="00B56E51" w:rsidP="00B56E51">
      <w:pPr>
        <w:pStyle w:val="FootnoteText"/>
        <w:rPr>
          <w:rFonts w:ascii="Arial" w:hAnsi="Arial" w:cs="Arial"/>
          <w:sz w:val="24"/>
          <w:szCs w:val="24"/>
        </w:rPr>
      </w:pPr>
    </w:p>
  </w:footnote>
  <w:footnote w:id="27">
    <w:p w14:paraId="1E22E513" w14:textId="71F6319F" w:rsidR="00FA42A4" w:rsidRPr="00AE6D73" w:rsidRDefault="00FA42A4" w:rsidP="00FA42A4">
      <w:pPr>
        <w:pStyle w:val="FootnoteText"/>
        <w:rPr>
          <w:rFonts w:ascii="Arial" w:hAnsi="Arial" w:cs="Arial"/>
          <w:sz w:val="24"/>
          <w:szCs w:val="24"/>
        </w:rPr>
      </w:pPr>
      <w:r w:rsidRPr="00AE6D73">
        <w:rPr>
          <w:rStyle w:val="FootnoteReference"/>
          <w:rFonts w:ascii="Arial" w:hAnsi="Arial" w:cs="Arial"/>
          <w:sz w:val="24"/>
          <w:szCs w:val="24"/>
        </w:rPr>
        <w:footnoteRef/>
      </w:r>
      <w:r w:rsidRPr="00AE6D73">
        <w:rPr>
          <w:rFonts w:ascii="Arial" w:hAnsi="Arial" w:cs="Arial"/>
          <w:sz w:val="24"/>
          <w:szCs w:val="24"/>
        </w:rPr>
        <w:t xml:space="preserve"> Text generated using Val, Jun 3,2026, RMIT, MFA https://val.rmit.edu.au/c/a4b94044-2c41-44f3-ae62-f744f13b6da8</w:t>
      </w:r>
    </w:p>
    <w:p w14:paraId="416E6722" w14:textId="3BBABD4E" w:rsidR="00FA42A4" w:rsidRPr="00AE6D73" w:rsidRDefault="00FA42A4">
      <w:pPr>
        <w:pStyle w:val="FootnoteText"/>
        <w:rPr>
          <w:rFonts w:ascii="Arial" w:hAnsi="Arial" w:cs="Arial"/>
          <w:sz w:val="24"/>
          <w:szCs w:val="24"/>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6A0"/>
    <w:rsid w:val="00017A62"/>
    <w:rsid w:val="00021421"/>
    <w:rsid w:val="00021E5D"/>
    <w:rsid w:val="00025219"/>
    <w:rsid w:val="000349F9"/>
    <w:rsid w:val="00043851"/>
    <w:rsid w:val="000636E3"/>
    <w:rsid w:val="000649F4"/>
    <w:rsid w:val="0006759E"/>
    <w:rsid w:val="000709F7"/>
    <w:rsid w:val="00080768"/>
    <w:rsid w:val="00085BFE"/>
    <w:rsid w:val="00093F2B"/>
    <w:rsid w:val="000A6B46"/>
    <w:rsid w:val="000B1EFF"/>
    <w:rsid w:val="000B2D79"/>
    <w:rsid w:val="000D1256"/>
    <w:rsid w:val="000E3C40"/>
    <w:rsid w:val="000E4FBD"/>
    <w:rsid w:val="000F1EAB"/>
    <w:rsid w:val="001056FF"/>
    <w:rsid w:val="00117804"/>
    <w:rsid w:val="001247F5"/>
    <w:rsid w:val="001317E7"/>
    <w:rsid w:val="00131CCC"/>
    <w:rsid w:val="00157F8F"/>
    <w:rsid w:val="0017020F"/>
    <w:rsid w:val="0017037D"/>
    <w:rsid w:val="00174830"/>
    <w:rsid w:val="00175FD2"/>
    <w:rsid w:val="00177DBB"/>
    <w:rsid w:val="00184744"/>
    <w:rsid w:val="00187100"/>
    <w:rsid w:val="00192255"/>
    <w:rsid w:val="001A5405"/>
    <w:rsid w:val="001B4D21"/>
    <w:rsid w:val="001B61AB"/>
    <w:rsid w:val="001C1CA6"/>
    <w:rsid w:val="001D3D06"/>
    <w:rsid w:val="001D467A"/>
    <w:rsid w:val="001D767D"/>
    <w:rsid w:val="001E0CE8"/>
    <w:rsid w:val="001E2762"/>
    <w:rsid w:val="001F00A0"/>
    <w:rsid w:val="00206A55"/>
    <w:rsid w:val="0021066B"/>
    <w:rsid w:val="00211F06"/>
    <w:rsid w:val="00212546"/>
    <w:rsid w:val="00217418"/>
    <w:rsid w:val="00221F5E"/>
    <w:rsid w:val="00222213"/>
    <w:rsid w:val="002266AE"/>
    <w:rsid w:val="00252A54"/>
    <w:rsid w:val="00255D86"/>
    <w:rsid w:val="0025674A"/>
    <w:rsid w:val="00263A22"/>
    <w:rsid w:val="0028575F"/>
    <w:rsid w:val="002913C9"/>
    <w:rsid w:val="002A0463"/>
    <w:rsid w:val="002A57DF"/>
    <w:rsid w:val="002B3937"/>
    <w:rsid w:val="002B50A6"/>
    <w:rsid w:val="002C612E"/>
    <w:rsid w:val="002D0EA9"/>
    <w:rsid w:val="002D5ED7"/>
    <w:rsid w:val="003010BA"/>
    <w:rsid w:val="003024A1"/>
    <w:rsid w:val="00310685"/>
    <w:rsid w:val="00320206"/>
    <w:rsid w:val="003214B4"/>
    <w:rsid w:val="00333100"/>
    <w:rsid w:val="0033644F"/>
    <w:rsid w:val="00347DB5"/>
    <w:rsid w:val="003513BF"/>
    <w:rsid w:val="00362D5F"/>
    <w:rsid w:val="003656A0"/>
    <w:rsid w:val="003660E2"/>
    <w:rsid w:val="00393C74"/>
    <w:rsid w:val="00396AF8"/>
    <w:rsid w:val="003A3819"/>
    <w:rsid w:val="003B656C"/>
    <w:rsid w:val="003C53C0"/>
    <w:rsid w:val="003C7800"/>
    <w:rsid w:val="003D28A6"/>
    <w:rsid w:val="003D2B44"/>
    <w:rsid w:val="003D425A"/>
    <w:rsid w:val="003D5FC9"/>
    <w:rsid w:val="003D6CDE"/>
    <w:rsid w:val="003E49E0"/>
    <w:rsid w:val="00400507"/>
    <w:rsid w:val="0040274D"/>
    <w:rsid w:val="00405087"/>
    <w:rsid w:val="0041427C"/>
    <w:rsid w:val="00420AC5"/>
    <w:rsid w:val="00423FA8"/>
    <w:rsid w:val="004264A3"/>
    <w:rsid w:val="0042673D"/>
    <w:rsid w:val="00427EDA"/>
    <w:rsid w:val="00436466"/>
    <w:rsid w:val="00441F5C"/>
    <w:rsid w:val="00444402"/>
    <w:rsid w:val="00446013"/>
    <w:rsid w:val="004524FC"/>
    <w:rsid w:val="00453AF6"/>
    <w:rsid w:val="00454544"/>
    <w:rsid w:val="00454C0A"/>
    <w:rsid w:val="004559F8"/>
    <w:rsid w:val="00455F32"/>
    <w:rsid w:val="00471F7A"/>
    <w:rsid w:val="00475582"/>
    <w:rsid w:val="0048043E"/>
    <w:rsid w:val="00485F32"/>
    <w:rsid w:val="00487242"/>
    <w:rsid w:val="00487C9D"/>
    <w:rsid w:val="00492B2C"/>
    <w:rsid w:val="0049552C"/>
    <w:rsid w:val="004A0755"/>
    <w:rsid w:val="004A6D0C"/>
    <w:rsid w:val="004B4126"/>
    <w:rsid w:val="004B5FEC"/>
    <w:rsid w:val="004D038C"/>
    <w:rsid w:val="004D596C"/>
    <w:rsid w:val="004E5ED6"/>
    <w:rsid w:val="004F05AA"/>
    <w:rsid w:val="004F2397"/>
    <w:rsid w:val="004F6BF5"/>
    <w:rsid w:val="004F780E"/>
    <w:rsid w:val="00504535"/>
    <w:rsid w:val="005164F2"/>
    <w:rsid w:val="00516B34"/>
    <w:rsid w:val="0052179F"/>
    <w:rsid w:val="00522B5B"/>
    <w:rsid w:val="00522F74"/>
    <w:rsid w:val="005252F5"/>
    <w:rsid w:val="00525F6F"/>
    <w:rsid w:val="005300C0"/>
    <w:rsid w:val="00536949"/>
    <w:rsid w:val="00541F14"/>
    <w:rsid w:val="00545CEB"/>
    <w:rsid w:val="005505F1"/>
    <w:rsid w:val="00551B10"/>
    <w:rsid w:val="00572AB3"/>
    <w:rsid w:val="005755D7"/>
    <w:rsid w:val="00576341"/>
    <w:rsid w:val="00577F5E"/>
    <w:rsid w:val="0058008D"/>
    <w:rsid w:val="0058029D"/>
    <w:rsid w:val="0058466F"/>
    <w:rsid w:val="005847BF"/>
    <w:rsid w:val="00594E5C"/>
    <w:rsid w:val="005966B2"/>
    <w:rsid w:val="005A3307"/>
    <w:rsid w:val="005B0C25"/>
    <w:rsid w:val="005B1ED4"/>
    <w:rsid w:val="005B21A3"/>
    <w:rsid w:val="005B3BD7"/>
    <w:rsid w:val="005B405F"/>
    <w:rsid w:val="005C4B98"/>
    <w:rsid w:val="005D7490"/>
    <w:rsid w:val="005E0FB5"/>
    <w:rsid w:val="005F392B"/>
    <w:rsid w:val="0061200A"/>
    <w:rsid w:val="00622F21"/>
    <w:rsid w:val="00631297"/>
    <w:rsid w:val="00632D81"/>
    <w:rsid w:val="00636EAB"/>
    <w:rsid w:val="00676F27"/>
    <w:rsid w:val="006811B0"/>
    <w:rsid w:val="0068149B"/>
    <w:rsid w:val="00682DFE"/>
    <w:rsid w:val="00693BFA"/>
    <w:rsid w:val="00695982"/>
    <w:rsid w:val="00696C5C"/>
    <w:rsid w:val="006A1A29"/>
    <w:rsid w:val="006A239E"/>
    <w:rsid w:val="006D743D"/>
    <w:rsid w:val="00706DAA"/>
    <w:rsid w:val="00712C6E"/>
    <w:rsid w:val="00714859"/>
    <w:rsid w:val="007361DF"/>
    <w:rsid w:val="0075376D"/>
    <w:rsid w:val="00755832"/>
    <w:rsid w:val="00756FBF"/>
    <w:rsid w:val="00757B0C"/>
    <w:rsid w:val="00763E48"/>
    <w:rsid w:val="007665FF"/>
    <w:rsid w:val="00771616"/>
    <w:rsid w:val="00780EBC"/>
    <w:rsid w:val="0078491C"/>
    <w:rsid w:val="00791A4C"/>
    <w:rsid w:val="00793FA3"/>
    <w:rsid w:val="00795CE3"/>
    <w:rsid w:val="007B0643"/>
    <w:rsid w:val="007B6899"/>
    <w:rsid w:val="007B7933"/>
    <w:rsid w:val="007C45B9"/>
    <w:rsid w:val="007D1A4E"/>
    <w:rsid w:val="007D3C7E"/>
    <w:rsid w:val="007D6AD5"/>
    <w:rsid w:val="007D77FE"/>
    <w:rsid w:val="007E0AFD"/>
    <w:rsid w:val="007F5232"/>
    <w:rsid w:val="00827D57"/>
    <w:rsid w:val="00831D5C"/>
    <w:rsid w:val="008329A4"/>
    <w:rsid w:val="00843039"/>
    <w:rsid w:val="008445D9"/>
    <w:rsid w:val="008479FA"/>
    <w:rsid w:val="00853498"/>
    <w:rsid w:val="00861108"/>
    <w:rsid w:val="0086510B"/>
    <w:rsid w:val="0087321E"/>
    <w:rsid w:val="00884BD9"/>
    <w:rsid w:val="008857C1"/>
    <w:rsid w:val="00897B71"/>
    <w:rsid w:val="008A5072"/>
    <w:rsid w:val="008A63C4"/>
    <w:rsid w:val="008A65DE"/>
    <w:rsid w:val="008B0752"/>
    <w:rsid w:val="008B5011"/>
    <w:rsid w:val="008B65EE"/>
    <w:rsid w:val="008C0D28"/>
    <w:rsid w:val="009030CC"/>
    <w:rsid w:val="00904B62"/>
    <w:rsid w:val="009118A3"/>
    <w:rsid w:val="00915AD0"/>
    <w:rsid w:val="00922876"/>
    <w:rsid w:val="00930330"/>
    <w:rsid w:val="0093635E"/>
    <w:rsid w:val="0094224A"/>
    <w:rsid w:val="00955C9B"/>
    <w:rsid w:val="00972C5C"/>
    <w:rsid w:val="0097487E"/>
    <w:rsid w:val="009778EB"/>
    <w:rsid w:val="00981CAB"/>
    <w:rsid w:val="00991825"/>
    <w:rsid w:val="009A1A25"/>
    <w:rsid w:val="009A2F57"/>
    <w:rsid w:val="009A3504"/>
    <w:rsid w:val="009B7AE5"/>
    <w:rsid w:val="009C0787"/>
    <w:rsid w:val="009C244F"/>
    <w:rsid w:val="009C475A"/>
    <w:rsid w:val="009C4B18"/>
    <w:rsid w:val="009C7BFB"/>
    <w:rsid w:val="009D4C1D"/>
    <w:rsid w:val="009D59B5"/>
    <w:rsid w:val="00A112B6"/>
    <w:rsid w:val="00A12B26"/>
    <w:rsid w:val="00A1587D"/>
    <w:rsid w:val="00A227EE"/>
    <w:rsid w:val="00A31DF4"/>
    <w:rsid w:val="00A32389"/>
    <w:rsid w:val="00A33A04"/>
    <w:rsid w:val="00A421B7"/>
    <w:rsid w:val="00A6047D"/>
    <w:rsid w:val="00A81AA2"/>
    <w:rsid w:val="00A823AD"/>
    <w:rsid w:val="00A872A8"/>
    <w:rsid w:val="00A91AA8"/>
    <w:rsid w:val="00A96F1E"/>
    <w:rsid w:val="00AA16EE"/>
    <w:rsid w:val="00AA1A91"/>
    <w:rsid w:val="00AA380C"/>
    <w:rsid w:val="00AC1CA7"/>
    <w:rsid w:val="00AC43FE"/>
    <w:rsid w:val="00AD544C"/>
    <w:rsid w:val="00AE25B2"/>
    <w:rsid w:val="00AE6D73"/>
    <w:rsid w:val="00B05C0E"/>
    <w:rsid w:val="00B164D4"/>
    <w:rsid w:val="00B274DE"/>
    <w:rsid w:val="00B35201"/>
    <w:rsid w:val="00B36251"/>
    <w:rsid w:val="00B51D38"/>
    <w:rsid w:val="00B53194"/>
    <w:rsid w:val="00B56E51"/>
    <w:rsid w:val="00B64B8C"/>
    <w:rsid w:val="00B73712"/>
    <w:rsid w:val="00B809C0"/>
    <w:rsid w:val="00B9225E"/>
    <w:rsid w:val="00BB2F2C"/>
    <w:rsid w:val="00BB7D0C"/>
    <w:rsid w:val="00BC1971"/>
    <w:rsid w:val="00BC3EEC"/>
    <w:rsid w:val="00BC5125"/>
    <w:rsid w:val="00BC6AD0"/>
    <w:rsid w:val="00BD5160"/>
    <w:rsid w:val="00BD57BE"/>
    <w:rsid w:val="00BE1AF7"/>
    <w:rsid w:val="00BE5C15"/>
    <w:rsid w:val="00BF7274"/>
    <w:rsid w:val="00C10098"/>
    <w:rsid w:val="00C11952"/>
    <w:rsid w:val="00C12B07"/>
    <w:rsid w:val="00C157AA"/>
    <w:rsid w:val="00C21126"/>
    <w:rsid w:val="00C44463"/>
    <w:rsid w:val="00C47F83"/>
    <w:rsid w:val="00C55B01"/>
    <w:rsid w:val="00C5600E"/>
    <w:rsid w:val="00C63A75"/>
    <w:rsid w:val="00C6459F"/>
    <w:rsid w:val="00C662C3"/>
    <w:rsid w:val="00C73298"/>
    <w:rsid w:val="00C742D8"/>
    <w:rsid w:val="00C76FB5"/>
    <w:rsid w:val="00C80621"/>
    <w:rsid w:val="00C833C6"/>
    <w:rsid w:val="00C8587D"/>
    <w:rsid w:val="00C9035E"/>
    <w:rsid w:val="00C96DCF"/>
    <w:rsid w:val="00CA4902"/>
    <w:rsid w:val="00CA7E50"/>
    <w:rsid w:val="00CB1B8A"/>
    <w:rsid w:val="00CB1C4E"/>
    <w:rsid w:val="00CB625E"/>
    <w:rsid w:val="00CC2F1D"/>
    <w:rsid w:val="00CC3F6A"/>
    <w:rsid w:val="00CD016D"/>
    <w:rsid w:val="00CD5413"/>
    <w:rsid w:val="00CE44BB"/>
    <w:rsid w:val="00CF1911"/>
    <w:rsid w:val="00CF206E"/>
    <w:rsid w:val="00CF29AC"/>
    <w:rsid w:val="00D002EE"/>
    <w:rsid w:val="00D0030D"/>
    <w:rsid w:val="00D029A7"/>
    <w:rsid w:val="00D0368C"/>
    <w:rsid w:val="00D11E26"/>
    <w:rsid w:val="00D20374"/>
    <w:rsid w:val="00D21464"/>
    <w:rsid w:val="00D21CEA"/>
    <w:rsid w:val="00D22F37"/>
    <w:rsid w:val="00D27B55"/>
    <w:rsid w:val="00D346A7"/>
    <w:rsid w:val="00D5191E"/>
    <w:rsid w:val="00D541D8"/>
    <w:rsid w:val="00D54321"/>
    <w:rsid w:val="00D76F8D"/>
    <w:rsid w:val="00D774EE"/>
    <w:rsid w:val="00D84D46"/>
    <w:rsid w:val="00D87822"/>
    <w:rsid w:val="00D9157B"/>
    <w:rsid w:val="00DA2E5C"/>
    <w:rsid w:val="00DA531E"/>
    <w:rsid w:val="00DA617F"/>
    <w:rsid w:val="00DB7BB5"/>
    <w:rsid w:val="00DC227C"/>
    <w:rsid w:val="00DC6002"/>
    <w:rsid w:val="00DD76DF"/>
    <w:rsid w:val="00DE4494"/>
    <w:rsid w:val="00DF1E2E"/>
    <w:rsid w:val="00DF6AF2"/>
    <w:rsid w:val="00E019DB"/>
    <w:rsid w:val="00E16149"/>
    <w:rsid w:val="00E43366"/>
    <w:rsid w:val="00E43831"/>
    <w:rsid w:val="00E52413"/>
    <w:rsid w:val="00E53266"/>
    <w:rsid w:val="00E64CCB"/>
    <w:rsid w:val="00E70919"/>
    <w:rsid w:val="00E71AD1"/>
    <w:rsid w:val="00E75473"/>
    <w:rsid w:val="00E80F52"/>
    <w:rsid w:val="00E8478C"/>
    <w:rsid w:val="00E944CD"/>
    <w:rsid w:val="00EA10C3"/>
    <w:rsid w:val="00EB75AC"/>
    <w:rsid w:val="00EC3381"/>
    <w:rsid w:val="00ED0CB3"/>
    <w:rsid w:val="00EF768F"/>
    <w:rsid w:val="00EF78F8"/>
    <w:rsid w:val="00F17492"/>
    <w:rsid w:val="00F2057A"/>
    <w:rsid w:val="00F24E1B"/>
    <w:rsid w:val="00F521B4"/>
    <w:rsid w:val="00F5433F"/>
    <w:rsid w:val="00F60621"/>
    <w:rsid w:val="00F638E9"/>
    <w:rsid w:val="00F6428E"/>
    <w:rsid w:val="00F72C3F"/>
    <w:rsid w:val="00F750B9"/>
    <w:rsid w:val="00F76B56"/>
    <w:rsid w:val="00F80FFC"/>
    <w:rsid w:val="00F96A69"/>
    <w:rsid w:val="00FA3C6B"/>
    <w:rsid w:val="00FA42A4"/>
    <w:rsid w:val="00FB01F0"/>
    <w:rsid w:val="00FB3E7C"/>
    <w:rsid w:val="00FB63CB"/>
    <w:rsid w:val="00FC1E44"/>
    <w:rsid w:val="00FC632B"/>
    <w:rsid w:val="00FC79AC"/>
    <w:rsid w:val="00FD64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558E"/>
  <w15:chartTrackingRefBased/>
  <w15:docId w15:val="{CBFEDC09-33CD-0C48-8161-B11415AE4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39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656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656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3656A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656A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656A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656A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656A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656A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656A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6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6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56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6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6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6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6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6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6A0"/>
    <w:rPr>
      <w:rFonts w:eastAsiaTheme="majorEastAsia" w:cstheme="majorBidi"/>
      <w:color w:val="272727" w:themeColor="text1" w:themeTint="D8"/>
    </w:rPr>
  </w:style>
  <w:style w:type="paragraph" w:styleId="Title">
    <w:name w:val="Title"/>
    <w:basedOn w:val="Normal"/>
    <w:next w:val="Normal"/>
    <w:link w:val="TitleChar"/>
    <w:uiPriority w:val="10"/>
    <w:qFormat/>
    <w:rsid w:val="003656A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656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6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656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6A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656A0"/>
    <w:rPr>
      <w:i/>
      <w:iCs/>
      <w:color w:val="404040" w:themeColor="text1" w:themeTint="BF"/>
    </w:rPr>
  </w:style>
  <w:style w:type="paragraph" w:styleId="ListParagraph">
    <w:name w:val="List Paragraph"/>
    <w:basedOn w:val="Normal"/>
    <w:uiPriority w:val="34"/>
    <w:qFormat/>
    <w:rsid w:val="003656A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656A0"/>
    <w:rPr>
      <w:i/>
      <w:iCs/>
      <w:color w:val="0F4761" w:themeColor="accent1" w:themeShade="BF"/>
    </w:rPr>
  </w:style>
  <w:style w:type="paragraph" w:styleId="IntenseQuote">
    <w:name w:val="Intense Quote"/>
    <w:basedOn w:val="Normal"/>
    <w:next w:val="Normal"/>
    <w:link w:val="IntenseQuoteChar"/>
    <w:uiPriority w:val="30"/>
    <w:qFormat/>
    <w:rsid w:val="003656A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656A0"/>
    <w:rPr>
      <w:i/>
      <w:iCs/>
      <w:color w:val="0F4761" w:themeColor="accent1" w:themeShade="BF"/>
    </w:rPr>
  </w:style>
  <w:style w:type="character" w:styleId="IntenseReference">
    <w:name w:val="Intense Reference"/>
    <w:basedOn w:val="DefaultParagraphFont"/>
    <w:uiPriority w:val="32"/>
    <w:qFormat/>
    <w:rsid w:val="003656A0"/>
    <w:rPr>
      <w:b/>
      <w:bCs/>
      <w:smallCaps/>
      <w:color w:val="0F4761" w:themeColor="accent1" w:themeShade="BF"/>
      <w:spacing w:val="5"/>
    </w:rPr>
  </w:style>
  <w:style w:type="paragraph" w:styleId="FootnoteText">
    <w:name w:val="footnote text"/>
    <w:basedOn w:val="Normal"/>
    <w:link w:val="FootnoteTextChar"/>
    <w:uiPriority w:val="99"/>
    <w:semiHidden/>
    <w:unhideWhenUsed/>
    <w:rsid w:val="003656A0"/>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3656A0"/>
    <w:rPr>
      <w:kern w:val="0"/>
      <w:sz w:val="20"/>
      <w:szCs w:val="20"/>
      <w14:ligatures w14:val="none"/>
    </w:rPr>
  </w:style>
  <w:style w:type="character" w:styleId="FootnoteReference">
    <w:name w:val="footnote reference"/>
    <w:basedOn w:val="DefaultParagraphFont"/>
    <w:uiPriority w:val="99"/>
    <w:semiHidden/>
    <w:unhideWhenUsed/>
    <w:rsid w:val="003656A0"/>
    <w:rPr>
      <w:vertAlign w:val="superscript"/>
    </w:rPr>
  </w:style>
  <w:style w:type="paragraph" w:customStyle="1" w:styleId="p4">
    <w:name w:val="p4"/>
    <w:basedOn w:val="Normal"/>
    <w:rsid w:val="003656A0"/>
    <w:rPr>
      <w:rFonts w:ascii="Helvetica" w:hAnsi="Helvetica"/>
      <w:color w:val="000000"/>
      <w:sz w:val="23"/>
      <w:szCs w:val="23"/>
    </w:rPr>
  </w:style>
  <w:style w:type="paragraph" w:styleId="NormalWeb">
    <w:name w:val="Normal (Web)"/>
    <w:basedOn w:val="Normal"/>
    <w:uiPriority w:val="99"/>
    <w:semiHidden/>
    <w:unhideWhenUsed/>
    <w:rsid w:val="0017037D"/>
    <w:pPr>
      <w:spacing w:before="100" w:beforeAutospacing="1" w:after="100" w:afterAutospacing="1"/>
    </w:pPr>
  </w:style>
  <w:style w:type="character" w:customStyle="1" w:styleId="line-clamp-1">
    <w:name w:val="line-clamp-1"/>
    <w:basedOn w:val="DefaultParagraphFont"/>
    <w:rsid w:val="007B6899"/>
  </w:style>
  <w:style w:type="character" w:styleId="Emphasis">
    <w:name w:val="Emphasis"/>
    <w:basedOn w:val="DefaultParagraphFont"/>
    <w:uiPriority w:val="20"/>
    <w:qFormat/>
    <w:rsid w:val="007B6899"/>
    <w:rPr>
      <w:i/>
      <w:iCs/>
    </w:rPr>
  </w:style>
  <w:style w:type="character" w:customStyle="1" w:styleId="t286pc">
    <w:name w:val="t286pc"/>
    <w:basedOn w:val="DefaultParagraphFont"/>
    <w:rsid w:val="006A239E"/>
  </w:style>
  <w:style w:type="character" w:styleId="Strong">
    <w:name w:val="Strong"/>
    <w:basedOn w:val="DefaultParagraphFont"/>
    <w:uiPriority w:val="22"/>
    <w:qFormat/>
    <w:rsid w:val="006A239E"/>
    <w:rPr>
      <w:b/>
      <w:bCs/>
    </w:rPr>
  </w:style>
  <w:style w:type="character" w:customStyle="1" w:styleId="apple-converted-space">
    <w:name w:val="apple-converted-space"/>
    <w:basedOn w:val="DefaultParagraphFont"/>
    <w:rsid w:val="006A239E"/>
  </w:style>
  <w:style w:type="character" w:styleId="Hyperlink">
    <w:name w:val="Hyperlink"/>
    <w:basedOn w:val="DefaultParagraphFont"/>
    <w:uiPriority w:val="99"/>
    <w:unhideWhenUsed/>
    <w:rsid w:val="006A239E"/>
    <w:rPr>
      <w:color w:val="0000FF"/>
      <w:u w:val="single"/>
    </w:rPr>
  </w:style>
  <w:style w:type="character" w:styleId="CommentReference">
    <w:name w:val="annotation reference"/>
    <w:basedOn w:val="DefaultParagraphFont"/>
    <w:uiPriority w:val="99"/>
    <w:semiHidden/>
    <w:unhideWhenUsed/>
    <w:rsid w:val="001C1CA6"/>
    <w:rPr>
      <w:sz w:val="16"/>
      <w:szCs w:val="16"/>
    </w:rPr>
  </w:style>
  <w:style w:type="paragraph" w:styleId="CommentText">
    <w:name w:val="annotation text"/>
    <w:basedOn w:val="Normal"/>
    <w:link w:val="CommentTextChar"/>
    <w:uiPriority w:val="99"/>
    <w:semiHidden/>
    <w:unhideWhenUsed/>
    <w:rsid w:val="001C1CA6"/>
    <w:rPr>
      <w:sz w:val="20"/>
      <w:szCs w:val="20"/>
    </w:rPr>
  </w:style>
  <w:style w:type="character" w:customStyle="1" w:styleId="CommentTextChar">
    <w:name w:val="Comment Text Char"/>
    <w:basedOn w:val="DefaultParagraphFont"/>
    <w:link w:val="CommentText"/>
    <w:uiPriority w:val="99"/>
    <w:semiHidden/>
    <w:rsid w:val="001C1CA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C1CA6"/>
    <w:rPr>
      <w:b/>
      <w:bCs/>
    </w:rPr>
  </w:style>
  <w:style w:type="character" w:customStyle="1" w:styleId="CommentSubjectChar">
    <w:name w:val="Comment Subject Char"/>
    <w:basedOn w:val="CommentTextChar"/>
    <w:link w:val="CommentSubject"/>
    <w:uiPriority w:val="99"/>
    <w:semiHidden/>
    <w:rsid w:val="001C1CA6"/>
    <w:rPr>
      <w:rFonts w:ascii="Times New Roman" w:eastAsia="Times New Roman" w:hAnsi="Times New Roman" w:cs="Times New Roman"/>
      <w:b/>
      <w:bCs/>
      <w:kern w:val="0"/>
      <w:sz w:val="20"/>
      <w:szCs w:val="20"/>
      <w:lang w:eastAsia="en-GB"/>
      <w14:ligatures w14:val="none"/>
    </w:rPr>
  </w:style>
  <w:style w:type="character" w:styleId="UnresolvedMention">
    <w:name w:val="Unresolved Mention"/>
    <w:basedOn w:val="DefaultParagraphFont"/>
    <w:uiPriority w:val="99"/>
    <w:semiHidden/>
    <w:unhideWhenUsed/>
    <w:rsid w:val="00FA3C6B"/>
    <w:rPr>
      <w:color w:val="605E5C"/>
      <w:shd w:val="clear" w:color="auto" w:fill="E1DFDD"/>
    </w:rPr>
  </w:style>
  <w:style w:type="paragraph" w:customStyle="1" w:styleId="p8">
    <w:name w:val="p8"/>
    <w:basedOn w:val="Normal"/>
    <w:rsid w:val="00F72C3F"/>
    <w:rPr>
      <w:rFonts w:ascii="Helvetica" w:hAnsi="Helvetica"/>
      <w:color w:val="000000"/>
      <w:sz w:val="38"/>
      <w:szCs w:val="38"/>
    </w:rPr>
  </w:style>
  <w:style w:type="character" w:customStyle="1" w:styleId="s16">
    <w:name w:val="s16"/>
    <w:basedOn w:val="DefaultParagraphFont"/>
    <w:rsid w:val="00F72C3F"/>
    <w:rPr>
      <w:rFonts w:ascii="Arial" w:hAnsi="Arial" w:cs="Arial" w:hint="default"/>
      <w:sz w:val="38"/>
      <w:szCs w:val="38"/>
    </w:rPr>
  </w:style>
  <w:style w:type="paragraph" w:customStyle="1" w:styleId="p15">
    <w:name w:val="p15"/>
    <w:basedOn w:val="Normal"/>
    <w:rsid w:val="00F72C3F"/>
    <w:rPr>
      <w:rFonts w:ascii="Helvetica" w:hAnsi="Helvetica"/>
      <w:color w:val="0000FF"/>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image" Target="media/image27.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hyperlink" Target="https://www.moma.org/collection/works/98531"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package" Target="embeddings/Microsoft_Word_Document.docx"/><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8.jpe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26423-648B-124B-96BC-7074DD7B4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6568</Words>
  <Characters>37439</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Cooper</dc:creator>
  <cp:keywords/>
  <dc:description/>
  <cp:lastModifiedBy>Brendan Cooper</cp:lastModifiedBy>
  <cp:revision>3</cp:revision>
  <dcterms:created xsi:type="dcterms:W3CDTF">2026-06-12T07:00:00Z</dcterms:created>
  <dcterms:modified xsi:type="dcterms:W3CDTF">2026-06-23T06:14:00Z</dcterms:modified>
</cp:coreProperties>
</file>